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737BC" w14:textId="77777777" w:rsidR="006B6626" w:rsidRPr="004E4D41" w:rsidRDefault="006B6626" w:rsidP="006B6626">
      <w:pPr>
        <w:jc w:val="center"/>
        <w:rPr>
          <w:rFonts w:ascii="Arial" w:hAnsi="Arial" w:cs="Arial"/>
          <w:b/>
          <w:bCs/>
          <w:sz w:val="20"/>
          <w:szCs w:val="20"/>
        </w:rPr>
      </w:pPr>
      <w:r w:rsidRPr="004E4D41">
        <w:rPr>
          <w:rFonts w:ascii="Arial" w:hAnsi="Arial" w:cs="Arial"/>
          <w:b/>
          <w:bCs/>
          <w:sz w:val="20"/>
          <w:szCs w:val="20"/>
        </w:rPr>
        <w:t>The Vision of Faith</w:t>
      </w:r>
    </w:p>
    <w:p w14:paraId="7171EE7A" w14:textId="77777777" w:rsidR="006B6626" w:rsidRPr="004E4D41" w:rsidRDefault="006B6626" w:rsidP="006B6626">
      <w:pPr>
        <w:jc w:val="center"/>
        <w:rPr>
          <w:rFonts w:ascii="Arial" w:hAnsi="Arial" w:cs="Arial"/>
          <w:b/>
          <w:sz w:val="20"/>
          <w:szCs w:val="20"/>
        </w:rPr>
      </w:pPr>
    </w:p>
    <w:p w14:paraId="3AD6AD97" w14:textId="77777777" w:rsidR="006B6626" w:rsidRPr="004E4D41" w:rsidRDefault="006B6626" w:rsidP="006B6626">
      <w:pPr>
        <w:jc w:val="both"/>
        <w:rPr>
          <w:rFonts w:ascii="Arial" w:hAnsi="Arial" w:cs="Arial"/>
          <w:sz w:val="20"/>
          <w:szCs w:val="20"/>
        </w:rPr>
      </w:pPr>
      <w:r w:rsidRPr="004E4D41">
        <w:rPr>
          <w:rFonts w:ascii="Arial" w:hAnsi="Arial" w:cs="Arial"/>
          <w:b/>
          <w:sz w:val="20"/>
          <w:szCs w:val="20"/>
        </w:rPr>
        <w:t>Theme:</w:t>
      </w:r>
      <w:r w:rsidRPr="004E4D41">
        <w:rPr>
          <w:rFonts w:ascii="Arial" w:hAnsi="Arial" w:cs="Arial"/>
          <w:sz w:val="20"/>
          <w:szCs w:val="20"/>
        </w:rPr>
        <w:t xml:space="preserve"> Measuring our lives by God’s Word, not natural circumstances.</w:t>
      </w:r>
    </w:p>
    <w:p w14:paraId="7CEC76AA" w14:textId="5E94DF7E" w:rsidR="006B6626" w:rsidRPr="004E4D41" w:rsidRDefault="006B6626" w:rsidP="006B6626">
      <w:pPr>
        <w:pStyle w:val="first-line-none"/>
        <w:jc w:val="both"/>
        <w:rPr>
          <w:rFonts w:ascii="Arial" w:hAnsi="Arial" w:cs="Arial"/>
          <w:bCs/>
          <w:sz w:val="20"/>
          <w:szCs w:val="20"/>
        </w:rPr>
      </w:pPr>
      <w:r w:rsidRPr="004E4D41">
        <w:rPr>
          <w:rFonts w:ascii="Arial" w:hAnsi="Arial" w:cs="Arial"/>
          <w:b/>
          <w:bCs/>
          <w:sz w:val="20"/>
          <w:szCs w:val="20"/>
        </w:rPr>
        <w:t>Text: Mark 4:23-25 (Amplified Bible)</w:t>
      </w:r>
      <w:r w:rsidRPr="004E4D41">
        <w:rPr>
          <w:rFonts w:ascii="Arial" w:hAnsi="Arial" w:cs="Arial"/>
          <w:sz w:val="20"/>
          <w:szCs w:val="20"/>
        </w:rPr>
        <w:t xml:space="preserve"> If any man has ears to hear, let him perceive and comprehend. {24} And He said to them, </w:t>
      </w:r>
      <w:proofErr w:type="gramStart"/>
      <w:r w:rsidRPr="004E4D41">
        <w:rPr>
          <w:rFonts w:ascii="Arial" w:hAnsi="Arial" w:cs="Arial"/>
          <w:sz w:val="20"/>
          <w:szCs w:val="20"/>
        </w:rPr>
        <w:t>Be</w:t>
      </w:r>
      <w:proofErr w:type="gramEnd"/>
      <w:r w:rsidRPr="004E4D41">
        <w:rPr>
          <w:rFonts w:ascii="Arial" w:hAnsi="Arial" w:cs="Arial"/>
          <w:sz w:val="20"/>
          <w:szCs w:val="20"/>
        </w:rPr>
        <w:t xml:space="preserve"> careful what you are hearing. The measure [of thought and study] you give [to the truth you hear] will be the measure [of virtue and knowledge that comes back to you-and more [besides] will be given to you who hear. {25} For to him who has will more be given; and from him who has nothing, even what he has will be taken away [by force].</w:t>
      </w:r>
    </w:p>
    <w:p w14:paraId="5D5BF2FB" w14:textId="77777777" w:rsidR="006B6626" w:rsidRPr="004E4D41" w:rsidRDefault="006B6626" w:rsidP="006B6626">
      <w:pPr>
        <w:jc w:val="both"/>
        <w:rPr>
          <w:rFonts w:ascii="Arial" w:hAnsi="Arial" w:cs="Arial"/>
          <w:sz w:val="20"/>
          <w:szCs w:val="20"/>
        </w:rPr>
      </w:pPr>
      <w:r w:rsidRPr="004E4D41">
        <w:rPr>
          <w:rFonts w:ascii="Arial" w:hAnsi="Arial" w:cs="Arial"/>
          <w:b/>
          <w:bCs/>
          <w:sz w:val="20"/>
          <w:szCs w:val="20"/>
        </w:rPr>
        <w:t xml:space="preserve">Introduction: </w:t>
      </w:r>
      <w:r w:rsidRPr="004E4D41">
        <w:rPr>
          <w:rFonts w:ascii="Arial" w:hAnsi="Arial" w:cs="Arial"/>
          <w:sz w:val="20"/>
          <w:szCs w:val="20"/>
        </w:rPr>
        <w:t xml:space="preserve">God's thoughts &amp; human thoughts are for the most part diametrically in opposition to one another. God operates on a higher plain than humanity does. God is positive while the world is negative. God sees the possibility in every situation, while people only see the impossibility. </w:t>
      </w:r>
    </w:p>
    <w:p w14:paraId="37918D39" w14:textId="104ECBF4" w:rsidR="006B6626" w:rsidRPr="004E4D41" w:rsidRDefault="006B6626" w:rsidP="006B6626">
      <w:pPr>
        <w:jc w:val="both"/>
        <w:rPr>
          <w:rFonts w:ascii="Arial" w:hAnsi="Arial" w:cs="Arial"/>
          <w:sz w:val="20"/>
          <w:szCs w:val="20"/>
        </w:rPr>
      </w:pPr>
      <w:r w:rsidRPr="004E4D41">
        <w:rPr>
          <w:rFonts w:ascii="Arial" w:hAnsi="Arial" w:cs="Arial"/>
          <w:sz w:val="20"/>
          <w:szCs w:val="20"/>
        </w:rPr>
        <w:tab/>
        <w:t xml:space="preserve">God's view of our life is not predicated upon our outward circumstances. He is not moved by our social status, economic circumstances, or our physical stature. God is moved by faith in His word alone! While we may see ourselves as poor, God sees us as having a full supply. We may perceive ourselves as sick, while God sees us as healed. We may look at ourselves as being overcome by the world, while God sees us as overcomers. Our image of God, ourselves, our </w:t>
      </w:r>
      <w:proofErr w:type="gramStart"/>
      <w:r w:rsidRPr="004E4D41">
        <w:rPr>
          <w:rFonts w:ascii="Arial" w:hAnsi="Arial" w:cs="Arial"/>
          <w:sz w:val="20"/>
          <w:szCs w:val="20"/>
        </w:rPr>
        <w:t>circumstances</w:t>
      </w:r>
      <w:proofErr w:type="gramEnd"/>
      <w:r w:rsidRPr="004E4D41">
        <w:rPr>
          <w:rFonts w:ascii="Arial" w:hAnsi="Arial" w:cs="Arial"/>
          <w:sz w:val="20"/>
          <w:szCs w:val="20"/>
        </w:rPr>
        <w:t xml:space="preserve"> and others will directly determine the degree of God's life, provision, and victory we experience.</w:t>
      </w:r>
    </w:p>
    <w:p w14:paraId="42BC9B0A" w14:textId="0FE4E97E" w:rsidR="006B6626" w:rsidRPr="004E4D41" w:rsidRDefault="006B6626" w:rsidP="006B6626">
      <w:pPr>
        <w:jc w:val="both"/>
        <w:rPr>
          <w:rFonts w:ascii="Arial" w:hAnsi="Arial" w:cs="Arial"/>
          <w:sz w:val="20"/>
          <w:szCs w:val="20"/>
        </w:rPr>
      </w:pPr>
      <w:r w:rsidRPr="004E4D41">
        <w:rPr>
          <w:rFonts w:ascii="Arial" w:hAnsi="Arial" w:cs="Arial"/>
          <w:sz w:val="20"/>
          <w:szCs w:val="20"/>
        </w:rPr>
        <w:tab/>
      </w:r>
      <w:r w:rsidRPr="004E4D41">
        <w:rPr>
          <w:rFonts w:ascii="Arial" w:hAnsi="Arial" w:cs="Arial"/>
          <w:sz w:val="20"/>
          <w:szCs w:val="20"/>
        </w:rPr>
        <w:t>God is omnipotent, all-knowing. He sees the beginning of days and the end of days. Nothing shakes Him or ever takes him by surprise. There is no question He cannot answer, no circumstance He cannot change, and no problem He cannot solve.</w:t>
      </w:r>
      <w:r w:rsidRPr="004E4D41">
        <w:rPr>
          <w:rFonts w:ascii="Arial" w:hAnsi="Arial" w:cs="Arial"/>
          <w:sz w:val="20"/>
          <w:szCs w:val="20"/>
        </w:rPr>
        <w:t xml:space="preserve"> </w:t>
      </w:r>
      <w:r w:rsidRPr="004E4D41">
        <w:rPr>
          <w:rFonts w:ascii="Arial" w:hAnsi="Arial" w:cs="Arial"/>
          <w:b/>
          <w:sz w:val="20"/>
          <w:szCs w:val="20"/>
        </w:rPr>
        <w:t>Revelation 1:8 (NLT) “</w:t>
      </w:r>
      <w:r w:rsidRPr="004E4D41">
        <w:rPr>
          <w:rFonts w:ascii="Arial" w:hAnsi="Arial" w:cs="Arial"/>
          <w:sz w:val="20"/>
          <w:szCs w:val="20"/>
        </w:rPr>
        <w:t>I am the Alpha and the Omega--the beginning and the end," says the Lord God. "I am the one who is, who always was, and who is still to come, the Almighty One."</w:t>
      </w:r>
    </w:p>
    <w:p w14:paraId="5A6ED75C" w14:textId="6EB251F2" w:rsidR="006B6626" w:rsidRPr="004E4D41" w:rsidRDefault="006B6626" w:rsidP="006B6626">
      <w:pPr>
        <w:jc w:val="both"/>
        <w:rPr>
          <w:rFonts w:ascii="Arial" w:hAnsi="Arial" w:cs="Arial"/>
          <w:sz w:val="20"/>
          <w:szCs w:val="20"/>
        </w:rPr>
      </w:pPr>
      <w:r w:rsidRPr="004E4D41">
        <w:rPr>
          <w:rFonts w:ascii="Arial" w:hAnsi="Arial" w:cs="Arial"/>
          <w:sz w:val="20"/>
          <w:szCs w:val="20"/>
        </w:rPr>
        <w:tab/>
        <w:t xml:space="preserve">We must embrace this truth. Our lives will never rise above our perception of ourselves and our circumstances. God has given us His word to change our perceptions. Someone said, "God has given us His word to straighten out our thinking."    If our thinking is wrong what we believe will be wrong. </w:t>
      </w:r>
    </w:p>
    <w:p w14:paraId="294464A8" w14:textId="375420EF" w:rsidR="006B6626" w:rsidRPr="004E4D41" w:rsidRDefault="006B6626" w:rsidP="006B6626">
      <w:pPr>
        <w:jc w:val="both"/>
        <w:rPr>
          <w:rFonts w:ascii="Arial" w:hAnsi="Arial" w:cs="Arial"/>
          <w:sz w:val="20"/>
          <w:szCs w:val="20"/>
        </w:rPr>
      </w:pPr>
      <w:r w:rsidRPr="004E4D41">
        <w:rPr>
          <w:rFonts w:ascii="Arial" w:hAnsi="Arial" w:cs="Arial"/>
          <w:sz w:val="20"/>
          <w:szCs w:val="20"/>
        </w:rPr>
        <w:tab/>
      </w:r>
      <w:r w:rsidRPr="004E4D41">
        <w:rPr>
          <w:rFonts w:ascii="Arial" w:hAnsi="Arial" w:cs="Arial"/>
          <w:b/>
          <w:sz w:val="20"/>
          <w:szCs w:val="20"/>
        </w:rPr>
        <w:t>2 Corinthians 4:13 (NCV)</w:t>
      </w:r>
      <w:r w:rsidRPr="004E4D41">
        <w:rPr>
          <w:rFonts w:ascii="Arial" w:hAnsi="Arial" w:cs="Arial"/>
          <w:sz w:val="20"/>
          <w:szCs w:val="20"/>
        </w:rPr>
        <w:t xml:space="preserve"> It is written in the Scriptures, "I believed, so I spoke." Our faith is like this, too. We believe, and so we speak.</w:t>
      </w:r>
    </w:p>
    <w:p w14:paraId="31803755" w14:textId="77777777" w:rsidR="006B6626" w:rsidRPr="004E4D41" w:rsidRDefault="006B6626" w:rsidP="006B6626">
      <w:pPr>
        <w:jc w:val="both"/>
        <w:rPr>
          <w:rFonts w:ascii="Arial" w:hAnsi="Arial" w:cs="Arial"/>
          <w:sz w:val="20"/>
          <w:szCs w:val="20"/>
        </w:rPr>
      </w:pPr>
    </w:p>
    <w:p w14:paraId="48A4A0CB" w14:textId="6134880C" w:rsidR="006B6626" w:rsidRPr="004E4D41" w:rsidRDefault="006B6626" w:rsidP="006B6626">
      <w:pPr>
        <w:numPr>
          <w:ilvl w:val="0"/>
          <w:numId w:val="1"/>
        </w:numPr>
        <w:jc w:val="both"/>
        <w:rPr>
          <w:rFonts w:ascii="Arial" w:hAnsi="Arial" w:cs="Arial"/>
          <w:b/>
          <w:bCs/>
          <w:sz w:val="20"/>
          <w:szCs w:val="20"/>
        </w:rPr>
      </w:pPr>
      <w:r w:rsidRPr="004E4D41">
        <w:rPr>
          <w:rFonts w:ascii="Arial" w:hAnsi="Arial" w:cs="Arial"/>
          <w:b/>
          <w:bCs/>
          <w:sz w:val="20"/>
          <w:szCs w:val="20"/>
        </w:rPr>
        <w:t>Our perception of our circumstances will be directly affected by our faith or lack thereof. If we are to walk in victory, we must exercise faith in God’s promises. We must measure our lives by God’s word and not by our circumstances.</w:t>
      </w:r>
      <w:r w:rsidRPr="004E4D41">
        <w:rPr>
          <w:rFonts w:ascii="Arial" w:hAnsi="Arial" w:cs="Arial"/>
          <w:b/>
          <w:bCs/>
          <w:sz w:val="20"/>
          <w:szCs w:val="20"/>
        </w:rPr>
        <w:t xml:space="preserve"> </w:t>
      </w:r>
      <w:r w:rsidRPr="004E4D41">
        <w:rPr>
          <w:rFonts w:ascii="Arial" w:hAnsi="Arial" w:cs="Arial"/>
          <w:b/>
          <w:sz w:val="20"/>
          <w:szCs w:val="20"/>
        </w:rPr>
        <w:t xml:space="preserve">Philippians 4:12-13 (TCNT) </w:t>
      </w:r>
      <w:r w:rsidRPr="004E4D41">
        <w:rPr>
          <w:rFonts w:ascii="Arial" w:hAnsi="Arial" w:cs="Arial"/>
          <w:spacing w:val="2"/>
          <w:sz w:val="20"/>
          <w:szCs w:val="20"/>
        </w:rPr>
        <w:t>Do not think that I am saying this under the pressure of want. For I, however I am placed, have learned to be independent of circumstances. </w:t>
      </w:r>
      <w:hyperlink r:id="rId7" w:tooltip="Philippians 4:12 Twentieth_Century" w:history="1">
        <w:r w:rsidRPr="004E4D41">
          <w:rPr>
            <w:rStyle w:val="Hyperlink"/>
            <w:rFonts w:ascii="Arial" w:hAnsi="Arial" w:cs="Arial"/>
            <w:color w:val="auto"/>
            <w:spacing w:val="2"/>
            <w:sz w:val="20"/>
            <w:szCs w:val="20"/>
            <w:bdr w:val="none" w:sz="0" w:space="0" w:color="auto" w:frame="1"/>
          </w:rPr>
          <w:t>12</w:t>
        </w:r>
      </w:hyperlink>
      <w:r w:rsidRPr="004E4D41">
        <w:rPr>
          <w:rFonts w:ascii="Arial" w:hAnsi="Arial" w:cs="Arial"/>
          <w:spacing w:val="2"/>
          <w:sz w:val="20"/>
          <w:szCs w:val="20"/>
        </w:rPr>
        <w:t> I know how to face humble circumstances, and I know how to face prosperity. Into all and every human experience I have been initiated--into plenty and hunger, into prosperity and want. </w:t>
      </w:r>
      <w:hyperlink r:id="rId8" w:tooltip="Philippians 4:13 Twentieth_Century" w:history="1">
        <w:r w:rsidRPr="004E4D41">
          <w:rPr>
            <w:rStyle w:val="Hyperlink"/>
            <w:rFonts w:ascii="Arial" w:hAnsi="Arial" w:cs="Arial"/>
            <w:color w:val="auto"/>
            <w:spacing w:val="2"/>
            <w:sz w:val="20"/>
            <w:szCs w:val="20"/>
            <w:bdr w:val="none" w:sz="0" w:space="0" w:color="auto" w:frame="1"/>
          </w:rPr>
          <w:t>13</w:t>
        </w:r>
      </w:hyperlink>
      <w:r w:rsidRPr="004E4D41">
        <w:rPr>
          <w:rFonts w:ascii="Arial" w:hAnsi="Arial" w:cs="Arial"/>
          <w:spacing w:val="2"/>
          <w:sz w:val="20"/>
          <w:szCs w:val="20"/>
        </w:rPr>
        <w:t> I can do everything in the strength of him who makes me strong!</w:t>
      </w:r>
    </w:p>
    <w:p w14:paraId="6EB96FEC" w14:textId="77777777" w:rsidR="006B6626" w:rsidRPr="004E4D41" w:rsidRDefault="006B6626" w:rsidP="006B6626">
      <w:pPr>
        <w:jc w:val="both"/>
        <w:rPr>
          <w:rFonts w:ascii="Arial" w:hAnsi="Arial" w:cs="Arial"/>
          <w:spacing w:val="2"/>
          <w:sz w:val="20"/>
          <w:szCs w:val="20"/>
        </w:rPr>
      </w:pPr>
    </w:p>
    <w:p w14:paraId="5B07AB51" w14:textId="4E8DF68F" w:rsidR="006B6626" w:rsidRPr="004E4D41" w:rsidRDefault="006B6626" w:rsidP="006B6626">
      <w:pPr>
        <w:jc w:val="both"/>
        <w:rPr>
          <w:rFonts w:ascii="Arial" w:hAnsi="Arial" w:cs="Arial"/>
          <w:bCs/>
          <w:sz w:val="20"/>
          <w:szCs w:val="20"/>
        </w:rPr>
      </w:pPr>
      <w:r w:rsidRPr="004E4D41">
        <w:rPr>
          <w:rFonts w:ascii="Arial" w:hAnsi="Arial" w:cs="Arial"/>
          <w:b/>
          <w:sz w:val="20"/>
          <w:szCs w:val="20"/>
        </w:rPr>
        <w:tab/>
      </w:r>
      <w:r w:rsidRPr="004E4D41">
        <w:rPr>
          <w:rFonts w:ascii="Arial" w:hAnsi="Arial" w:cs="Arial"/>
          <w:b/>
          <w:sz w:val="20"/>
          <w:szCs w:val="20"/>
        </w:rPr>
        <w:tab/>
      </w:r>
      <w:r w:rsidRPr="004E4D41">
        <w:rPr>
          <w:rFonts w:ascii="Arial" w:hAnsi="Arial" w:cs="Arial"/>
          <w:b/>
          <w:sz w:val="20"/>
          <w:szCs w:val="20"/>
        </w:rPr>
        <w:t>Hebrews 3:7-8 (NIV)</w:t>
      </w:r>
      <w:r w:rsidRPr="004E4D41">
        <w:rPr>
          <w:rFonts w:ascii="Arial" w:hAnsi="Arial" w:cs="Arial"/>
          <w:sz w:val="20"/>
          <w:szCs w:val="20"/>
        </w:rPr>
        <w:t xml:space="preserve"> So, as the Holy Spirit says: "Today, if you hear his voice, {8} do not harden your hearts as you did in the rebellion, during the time of testing in the desert,</w:t>
      </w:r>
    </w:p>
    <w:p w14:paraId="60EEA383" w14:textId="14429C4A" w:rsidR="006B6626" w:rsidRPr="004E4D41" w:rsidRDefault="006B6626" w:rsidP="006B6626">
      <w:pPr>
        <w:jc w:val="both"/>
        <w:rPr>
          <w:rFonts w:ascii="Arial" w:hAnsi="Arial" w:cs="Arial"/>
          <w:bCs/>
          <w:sz w:val="20"/>
          <w:szCs w:val="20"/>
        </w:rPr>
      </w:pPr>
      <w:r w:rsidRPr="004E4D41">
        <w:rPr>
          <w:rFonts w:ascii="Arial" w:hAnsi="Arial" w:cs="Arial"/>
          <w:bCs/>
          <w:sz w:val="20"/>
          <w:szCs w:val="20"/>
        </w:rPr>
        <w:tab/>
      </w:r>
      <w:r w:rsidRPr="004E4D41">
        <w:rPr>
          <w:rFonts w:ascii="Arial" w:hAnsi="Arial" w:cs="Arial"/>
          <w:bCs/>
          <w:sz w:val="20"/>
          <w:szCs w:val="20"/>
        </w:rPr>
        <w:tab/>
      </w:r>
      <w:r w:rsidRPr="004E4D41">
        <w:rPr>
          <w:rFonts w:ascii="Arial" w:hAnsi="Arial" w:cs="Arial"/>
          <w:b/>
          <w:sz w:val="20"/>
          <w:szCs w:val="20"/>
        </w:rPr>
        <w:t>Hebrews 4:2 (NKJV)</w:t>
      </w:r>
      <w:r w:rsidRPr="004E4D41">
        <w:rPr>
          <w:rFonts w:ascii="Arial" w:hAnsi="Arial" w:cs="Arial"/>
          <w:sz w:val="20"/>
          <w:szCs w:val="20"/>
        </w:rPr>
        <w:t xml:space="preserve"> For indeed the gospel was preached to us as well as to them; but the word which they heard did not profit them, not being mixed with faith in those who heard it.</w:t>
      </w:r>
    </w:p>
    <w:p w14:paraId="3E03B115" w14:textId="77777777" w:rsidR="006B6626" w:rsidRPr="004E4D41" w:rsidRDefault="006B6626" w:rsidP="006B6626">
      <w:pPr>
        <w:ind w:firstLine="360"/>
        <w:jc w:val="both"/>
        <w:rPr>
          <w:rFonts w:ascii="Arial" w:hAnsi="Arial" w:cs="Arial"/>
          <w:sz w:val="20"/>
          <w:szCs w:val="20"/>
        </w:rPr>
      </w:pPr>
    </w:p>
    <w:p w14:paraId="2EAD39F6" w14:textId="77777777" w:rsidR="006B6626" w:rsidRPr="004E4D41" w:rsidRDefault="006B6626" w:rsidP="006B6626">
      <w:pPr>
        <w:jc w:val="both"/>
        <w:rPr>
          <w:rFonts w:ascii="Arial" w:hAnsi="Arial" w:cs="Arial"/>
          <w:b/>
          <w:bCs/>
          <w:sz w:val="20"/>
          <w:szCs w:val="20"/>
        </w:rPr>
      </w:pPr>
      <w:r w:rsidRPr="004E4D41">
        <w:rPr>
          <w:rFonts w:ascii="Arial" w:hAnsi="Arial" w:cs="Arial"/>
          <w:b/>
          <w:sz w:val="20"/>
          <w:szCs w:val="20"/>
        </w:rPr>
        <w:t>I</w:t>
      </w:r>
      <w:r w:rsidRPr="004E4D41">
        <w:rPr>
          <w:rFonts w:ascii="Arial" w:hAnsi="Arial" w:cs="Arial"/>
          <w:b/>
          <w:bCs/>
          <w:sz w:val="20"/>
          <w:szCs w:val="20"/>
        </w:rPr>
        <w:t>. With the Measure You Hear</w:t>
      </w:r>
    </w:p>
    <w:p w14:paraId="1B64389A" w14:textId="5B07B0D5" w:rsidR="006B6626" w:rsidRPr="004E4D41" w:rsidRDefault="006B6626" w:rsidP="006B6626">
      <w:pPr>
        <w:jc w:val="both"/>
        <w:rPr>
          <w:rFonts w:ascii="Arial" w:hAnsi="Arial" w:cs="Arial"/>
          <w:b/>
          <w:bCs/>
          <w:sz w:val="20"/>
          <w:szCs w:val="20"/>
        </w:rPr>
      </w:pPr>
      <w:r w:rsidRPr="004E4D41">
        <w:rPr>
          <w:rFonts w:ascii="Arial" w:hAnsi="Arial" w:cs="Arial"/>
          <w:sz w:val="20"/>
          <w:szCs w:val="20"/>
        </w:rPr>
        <w:tab/>
      </w:r>
      <w:r w:rsidRPr="004E4D41">
        <w:rPr>
          <w:rFonts w:ascii="Arial" w:hAnsi="Arial" w:cs="Arial"/>
          <w:b/>
          <w:sz w:val="20"/>
          <w:szCs w:val="20"/>
        </w:rPr>
        <w:t>A.</w:t>
      </w:r>
      <w:r w:rsidRPr="004E4D41">
        <w:rPr>
          <w:rFonts w:ascii="Arial" w:hAnsi="Arial" w:cs="Arial"/>
          <w:sz w:val="20"/>
          <w:szCs w:val="20"/>
        </w:rPr>
        <w:t xml:space="preserve"> </w:t>
      </w:r>
      <w:r w:rsidRPr="004E4D41">
        <w:rPr>
          <w:rFonts w:ascii="Arial" w:hAnsi="Arial" w:cs="Arial"/>
          <w:b/>
          <w:bCs/>
          <w:sz w:val="20"/>
          <w:szCs w:val="20"/>
        </w:rPr>
        <w:t>Our perceptions are the direct the result of what and how we hear.</w:t>
      </w:r>
      <w:r w:rsidRPr="004E4D41">
        <w:rPr>
          <w:rFonts w:ascii="Arial" w:hAnsi="Arial" w:cs="Arial"/>
          <w:b/>
          <w:bCs/>
          <w:sz w:val="20"/>
          <w:szCs w:val="20"/>
        </w:rPr>
        <w:tab/>
      </w:r>
      <w:r w:rsidRPr="004E4D41">
        <w:rPr>
          <w:rFonts w:ascii="Arial" w:hAnsi="Arial" w:cs="Arial"/>
          <w:b/>
          <w:bCs/>
          <w:sz w:val="20"/>
          <w:szCs w:val="20"/>
        </w:rPr>
        <w:tab/>
      </w:r>
      <w:r w:rsidRPr="004E4D41">
        <w:rPr>
          <w:rFonts w:ascii="Arial" w:hAnsi="Arial" w:cs="Arial"/>
          <w:b/>
          <w:bCs/>
          <w:sz w:val="20"/>
          <w:szCs w:val="20"/>
        </w:rPr>
        <w:tab/>
      </w:r>
      <w:r w:rsidRPr="004E4D41">
        <w:rPr>
          <w:rFonts w:ascii="Arial" w:hAnsi="Arial" w:cs="Arial"/>
          <w:b/>
          <w:bCs/>
          <w:sz w:val="20"/>
          <w:szCs w:val="20"/>
        </w:rPr>
        <w:tab/>
      </w:r>
      <w:r w:rsidRPr="004E4D41">
        <w:rPr>
          <w:rFonts w:ascii="Arial" w:hAnsi="Arial" w:cs="Arial"/>
          <w:b/>
          <w:bCs/>
          <w:sz w:val="20"/>
          <w:szCs w:val="20"/>
        </w:rPr>
        <w:t xml:space="preserve">Mark 4:21-29 (Amplified) </w:t>
      </w:r>
      <w:r w:rsidRPr="004E4D41">
        <w:rPr>
          <w:rFonts w:ascii="Arial" w:hAnsi="Arial" w:cs="Arial"/>
          <w:sz w:val="20"/>
          <w:szCs w:val="20"/>
        </w:rPr>
        <w:t>He said to them, “A lamp is not brought in to be put under a basket or under a bed, is it? Is it not [brought in] to be put on the lampstand? </w:t>
      </w:r>
      <w:hyperlink r:id="rId9" w:history="1">
        <w:r w:rsidRPr="004E4D41">
          <w:rPr>
            <w:rStyle w:val="Hyperlink"/>
            <w:rFonts w:ascii="Arial" w:hAnsi="Arial" w:cs="Arial"/>
            <w:b/>
            <w:bCs/>
            <w:color w:val="auto"/>
            <w:sz w:val="20"/>
            <w:szCs w:val="20"/>
          </w:rPr>
          <w:t>22</w:t>
        </w:r>
      </w:hyperlink>
      <w:r w:rsidRPr="004E4D41">
        <w:rPr>
          <w:rFonts w:ascii="Arial" w:hAnsi="Arial" w:cs="Arial"/>
          <w:sz w:val="20"/>
          <w:szCs w:val="20"/>
        </w:rPr>
        <w:t>For nothing is hidden, except to be revealed; nor has anything been kept secret, but that it would come to light [that is, things are hidden only temporarily, until the appropriate time comes for them to be known]. </w:t>
      </w:r>
      <w:hyperlink r:id="rId10" w:history="1">
        <w:r w:rsidRPr="004E4D41">
          <w:rPr>
            <w:rStyle w:val="Hyperlink"/>
            <w:rFonts w:ascii="Arial" w:hAnsi="Arial" w:cs="Arial"/>
            <w:b/>
            <w:bCs/>
            <w:color w:val="auto"/>
            <w:sz w:val="20"/>
            <w:szCs w:val="20"/>
          </w:rPr>
          <w:t>23</w:t>
        </w:r>
      </w:hyperlink>
      <w:r w:rsidRPr="004E4D41">
        <w:rPr>
          <w:rFonts w:ascii="Arial" w:hAnsi="Arial" w:cs="Arial"/>
          <w:b/>
          <w:bCs/>
          <w:sz w:val="20"/>
          <w:szCs w:val="20"/>
        </w:rPr>
        <w:t>If anyone has ears to hear, let him hear </w:t>
      </w:r>
      <w:r w:rsidRPr="004E4D41">
        <w:rPr>
          <w:rFonts w:ascii="Arial" w:hAnsi="Arial" w:cs="Arial"/>
          <w:b/>
          <w:bCs/>
          <w:i/>
          <w:iCs/>
          <w:sz w:val="20"/>
          <w:szCs w:val="20"/>
        </w:rPr>
        <w:t>and</w:t>
      </w:r>
      <w:r w:rsidRPr="004E4D41">
        <w:rPr>
          <w:rFonts w:ascii="Arial" w:hAnsi="Arial" w:cs="Arial"/>
          <w:b/>
          <w:bCs/>
          <w:sz w:val="20"/>
          <w:szCs w:val="20"/>
        </w:rPr>
        <w:t> heed My words.”</w:t>
      </w:r>
      <w:r w:rsidRPr="004E4D41">
        <w:rPr>
          <w:rFonts w:ascii="Arial" w:hAnsi="Arial" w:cs="Arial"/>
          <w:sz w:val="20"/>
          <w:szCs w:val="20"/>
        </w:rPr>
        <w:t> </w:t>
      </w:r>
      <w:hyperlink r:id="rId11" w:history="1">
        <w:r w:rsidRPr="004E4D41">
          <w:rPr>
            <w:rStyle w:val="Hyperlink"/>
            <w:rFonts w:ascii="Arial" w:hAnsi="Arial" w:cs="Arial"/>
            <w:b/>
            <w:bCs/>
            <w:color w:val="auto"/>
            <w:sz w:val="20"/>
            <w:szCs w:val="20"/>
          </w:rPr>
          <w:t>24</w:t>
        </w:r>
      </w:hyperlink>
      <w:r w:rsidRPr="004E4D41">
        <w:rPr>
          <w:rFonts w:ascii="Arial" w:hAnsi="Arial" w:cs="Arial"/>
          <w:b/>
          <w:bCs/>
          <w:sz w:val="20"/>
          <w:szCs w:val="20"/>
        </w:rPr>
        <w:t xml:space="preserve">Then He said to them, “Pay attention to what you hear. By your own standard of measurement [that is, to the extent that you study spiritual truth and apply godly wisdom] it will be measured to you [and you will be given even greater ability to </w:t>
      </w:r>
      <w:proofErr w:type="gramStart"/>
      <w:r w:rsidRPr="004E4D41">
        <w:rPr>
          <w:rFonts w:ascii="Arial" w:hAnsi="Arial" w:cs="Arial"/>
          <w:b/>
          <w:bCs/>
          <w:sz w:val="20"/>
          <w:szCs w:val="20"/>
        </w:rPr>
        <w:t>respond]--</w:t>
      </w:r>
      <w:proofErr w:type="gramEnd"/>
      <w:r w:rsidRPr="004E4D41">
        <w:rPr>
          <w:rFonts w:ascii="Arial" w:hAnsi="Arial" w:cs="Arial"/>
          <w:b/>
          <w:bCs/>
          <w:sz w:val="20"/>
          <w:szCs w:val="20"/>
        </w:rPr>
        <w:t>and more will be given to you besides.</w:t>
      </w:r>
      <w:r w:rsidRPr="004E4D41">
        <w:rPr>
          <w:rFonts w:ascii="Arial" w:hAnsi="Arial" w:cs="Arial"/>
          <w:sz w:val="20"/>
          <w:szCs w:val="20"/>
        </w:rPr>
        <w:t> </w:t>
      </w:r>
      <w:hyperlink r:id="rId12" w:history="1">
        <w:r w:rsidRPr="004E4D41">
          <w:rPr>
            <w:rStyle w:val="Hyperlink"/>
            <w:rFonts w:ascii="Arial" w:hAnsi="Arial" w:cs="Arial"/>
            <w:b/>
            <w:bCs/>
            <w:color w:val="auto"/>
            <w:sz w:val="20"/>
            <w:szCs w:val="20"/>
          </w:rPr>
          <w:t>25</w:t>
        </w:r>
      </w:hyperlink>
      <w:r w:rsidRPr="004E4D41">
        <w:rPr>
          <w:rFonts w:ascii="Arial" w:hAnsi="Arial" w:cs="Arial"/>
          <w:sz w:val="20"/>
          <w:szCs w:val="20"/>
        </w:rPr>
        <w:t>For whoever has [a teachable heart], to him </w:t>
      </w:r>
      <w:r w:rsidRPr="004E4D41">
        <w:rPr>
          <w:rFonts w:ascii="Arial" w:hAnsi="Arial" w:cs="Arial"/>
          <w:i/>
          <w:iCs/>
          <w:sz w:val="20"/>
          <w:szCs w:val="20"/>
        </w:rPr>
        <w:t>more</w:t>
      </w:r>
      <w:r w:rsidRPr="004E4D41">
        <w:rPr>
          <w:rFonts w:ascii="Arial" w:hAnsi="Arial" w:cs="Arial"/>
          <w:sz w:val="20"/>
          <w:szCs w:val="20"/>
        </w:rPr>
        <w:t> [understanding] will be given; and whoever does not have [a yearning for truth], even what he has will be taken away from him.”</w:t>
      </w:r>
      <w:hyperlink r:id="rId13" w:history="1">
        <w:r w:rsidRPr="004E4D41">
          <w:rPr>
            <w:rStyle w:val="Hyperlink"/>
            <w:rFonts w:ascii="Arial" w:hAnsi="Arial" w:cs="Arial"/>
            <w:b/>
            <w:bCs/>
            <w:color w:val="auto"/>
            <w:sz w:val="20"/>
            <w:szCs w:val="20"/>
          </w:rPr>
          <w:t>26</w:t>
        </w:r>
      </w:hyperlink>
      <w:r w:rsidRPr="004E4D41">
        <w:rPr>
          <w:rFonts w:ascii="Arial" w:hAnsi="Arial" w:cs="Arial"/>
          <w:sz w:val="20"/>
          <w:szCs w:val="20"/>
        </w:rPr>
        <w:t>Then He said, “The kingdom of God is like a man who throws seed on the ground; </w:t>
      </w:r>
      <w:hyperlink r:id="rId14" w:history="1">
        <w:r w:rsidRPr="004E4D41">
          <w:rPr>
            <w:rStyle w:val="Hyperlink"/>
            <w:rFonts w:ascii="Arial" w:hAnsi="Arial" w:cs="Arial"/>
            <w:b/>
            <w:bCs/>
            <w:color w:val="auto"/>
            <w:sz w:val="20"/>
            <w:szCs w:val="20"/>
          </w:rPr>
          <w:t>27</w:t>
        </w:r>
      </w:hyperlink>
      <w:r w:rsidRPr="004E4D41">
        <w:rPr>
          <w:rFonts w:ascii="Arial" w:hAnsi="Arial" w:cs="Arial"/>
          <w:sz w:val="20"/>
          <w:szCs w:val="20"/>
        </w:rPr>
        <w:t>and he goes to bed at night and gets up every day, and [in the meantime] the seed sprouts and grows; how [it does this], he does not know. </w:t>
      </w:r>
      <w:hyperlink r:id="rId15" w:history="1">
        <w:r w:rsidRPr="004E4D41">
          <w:rPr>
            <w:rStyle w:val="Hyperlink"/>
            <w:rFonts w:ascii="Arial" w:hAnsi="Arial" w:cs="Arial"/>
            <w:b/>
            <w:bCs/>
            <w:color w:val="auto"/>
            <w:sz w:val="20"/>
            <w:szCs w:val="20"/>
          </w:rPr>
          <w:t>28</w:t>
        </w:r>
      </w:hyperlink>
      <w:r w:rsidRPr="004E4D41">
        <w:rPr>
          <w:rFonts w:ascii="Arial" w:hAnsi="Arial" w:cs="Arial"/>
          <w:sz w:val="20"/>
          <w:szCs w:val="20"/>
        </w:rPr>
        <w:t>The earth produces crops by itself; first the blade, then the head [of grain], then the mature grain in the head. </w:t>
      </w:r>
      <w:hyperlink r:id="rId16" w:history="1">
        <w:r w:rsidRPr="004E4D41">
          <w:rPr>
            <w:rStyle w:val="Hyperlink"/>
            <w:rFonts w:ascii="Arial" w:hAnsi="Arial" w:cs="Arial"/>
            <w:b/>
            <w:bCs/>
            <w:color w:val="auto"/>
            <w:sz w:val="20"/>
            <w:szCs w:val="20"/>
          </w:rPr>
          <w:t>29</w:t>
        </w:r>
      </w:hyperlink>
      <w:r w:rsidRPr="004E4D41">
        <w:rPr>
          <w:rFonts w:ascii="Arial" w:hAnsi="Arial" w:cs="Arial"/>
          <w:sz w:val="20"/>
          <w:szCs w:val="20"/>
        </w:rPr>
        <w:t>But when the crop ripens, he immediately puts in the sickle [to reap], because [the time for] the harvest has come.”</w:t>
      </w:r>
    </w:p>
    <w:p w14:paraId="6EDC3213" w14:textId="77777777" w:rsidR="006B6626" w:rsidRPr="004E4D41" w:rsidRDefault="006B6626" w:rsidP="006B6626">
      <w:pPr>
        <w:jc w:val="both"/>
        <w:rPr>
          <w:rFonts w:ascii="Arial" w:hAnsi="Arial" w:cs="Arial"/>
          <w:b/>
          <w:bCs/>
          <w:sz w:val="20"/>
          <w:szCs w:val="20"/>
        </w:rPr>
      </w:pPr>
      <w:r w:rsidRPr="004E4D41">
        <w:rPr>
          <w:rFonts w:ascii="Arial" w:hAnsi="Arial" w:cs="Arial"/>
          <w:b/>
          <w:bCs/>
          <w:sz w:val="20"/>
          <w:szCs w:val="20"/>
        </w:rPr>
        <w:tab/>
      </w:r>
      <w:r w:rsidRPr="004E4D41">
        <w:rPr>
          <w:rFonts w:ascii="Arial" w:hAnsi="Arial" w:cs="Arial"/>
          <w:b/>
          <w:bCs/>
          <w:sz w:val="20"/>
          <w:szCs w:val="20"/>
        </w:rPr>
        <w:tab/>
        <w:t xml:space="preserve">1. Our faith will never rise above our perceptions, </w:t>
      </w:r>
      <w:r w:rsidRPr="004E4D41">
        <w:rPr>
          <w:rFonts w:ascii="Arial" w:hAnsi="Arial" w:cs="Arial"/>
          <w:bCs/>
          <w:sz w:val="20"/>
          <w:szCs w:val="20"/>
        </w:rPr>
        <w:t xml:space="preserve">(the images by which we view our lives). </w:t>
      </w:r>
      <w:r w:rsidRPr="004E4D41">
        <w:rPr>
          <w:rFonts w:ascii="Arial" w:hAnsi="Arial" w:cs="Arial"/>
          <w:b/>
          <w:bCs/>
          <w:sz w:val="20"/>
          <w:szCs w:val="20"/>
        </w:rPr>
        <w:t>And our lives will never rise above the exercise of our faith.</w:t>
      </w:r>
    </w:p>
    <w:p w14:paraId="24471B12" w14:textId="73CFF9B4" w:rsidR="006B6626" w:rsidRPr="004E4D41" w:rsidRDefault="006B6626" w:rsidP="006B6626">
      <w:pPr>
        <w:jc w:val="both"/>
        <w:rPr>
          <w:rFonts w:ascii="Arial" w:hAnsi="Arial" w:cs="Arial"/>
          <w:b/>
          <w:iCs/>
          <w:sz w:val="20"/>
          <w:szCs w:val="20"/>
        </w:rPr>
      </w:pPr>
      <w:r w:rsidRPr="004E4D41">
        <w:rPr>
          <w:rFonts w:ascii="Arial" w:hAnsi="Arial" w:cs="Arial"/>
          <w:b/>
          <w:iCs/>
          <w:sz w:val="20"/>
          <w:szCs w:val="20"/>
        </w:rPr>
        <w:tab/>
      </w:r>
      <w:r w:rsidRPr="004E4D41">
        <w:rPr>
          <w:rFonts w:ascii="Arial" w:hAnsi="Arial" w:cs="Arial"/>
          <w:b/>
          <w:iCs/>
          <w:sz w:val="20"/>
          <w:szCs w:val="20"/>
        </w:rPr>
        <w:tab/>
        <w:t>2. Why did Jesus tell us to be careful what we hear? Because every time we hear, an image of success or failure, victory or defeat is etched upon the canvas of our hearts.  The more we hear we can, the more we will believe we can. The more we hear we cannot the more we will believe we cannot, for Faith comes by hearing!  (Romans 10:17)</w:t>
      </w:r>
    </w:p>
    <w:p w14:paraId="5C63BFE5" w14:textId="3EFEF7B7" w:rsidR="006B6626" w:rsidRPr="004E4D41" w:rsidRDefault="006B6626" w:rsidP="006B6626">
      <w:pPr>
        <w:jc w:val="both"/>
        <w:rPr>
          <w:rFonts w:ascii="Arial" w:hAnsi="Arial" w:cs="Arial"/>
          <w:b/>
          <w:bCs/>
          <w:sz w:val="20"/>
          <w:szCs w:val="20"/>
        </w:rPr>
      </w:pPr>
      <w:r w:rsidRPr="004E4D41">
        <w:rPr>
          <w:rFonts w:ascii="Arial" w:hAnsi="Arial" w:cs="Arial"/>
          <w:iCs/>
          <w:sz w:val="20"/>
          <w:szCs w:val="20"/>
        </w:rPr>
        <w:tab/>
      </w:r>
      <w:r w:rsidRPr="004E4D41">
        <w:rPr>
          <w:rFonts w:ascii="Arial" w:hAnsi="Arial" w:cs="Arial"/>
          <w:b/>
          <w:bCs/>
          <w:sz w:val="20"/>
          <w:szCs w:val="20"/>
        </w:rPr>
        <w:tab/>
      </w:r>
      <w:r w:rsidRPr="004E4D41">
        <w:rPr>
          <w:rFonts w:ascii="Arial" w:hAnsi="Arial" w:cs="Arial"/>
          <w:b/>
          <w:iCs/>
          <w:sz w:val="20"/>
          <w:szCs w:val="20"/>
        </w:rPr>
        <w:t>3. Most people will never rise above the contrary circumstances of their lives because they cannot imagine things ever changing.</w:t>
      </w:r>
    </w:p>
    <w:p w14:paraId="79C5979E" w14:textId="77777777" w:rsidR="006B6626" w:rsidRPr="004E4D41" w:rsidRDefault="006B6626" w:rsidP="006B6626">
      <w:pPr>
        <w:numPr>
          <w:ilvl w:val="0"/>
          <w:numId w:val="2"/>
        </w:numPr>
        <w:jc w:val="both"/>
        <w:rPr>
          <w:rFonts w:ascii="Arial" w:hAnsi="Arial" w:cs="Arial"/>
          <w:iCs/>
          <w:sz w:val="20"/>
          <w:szCs w:val="20"/>
        </w:rPr>
      </w:pPr>
      <w:r w:rsidRPr="004E4D41">
        <w:rPr>
          <w:rFonts w:ascii="Arial" w:hAnsi="Arial" w:cs="Arial"/>
          <w:iCs/>
          <w:sz w:val="20"/>
          <w:szCs w:val="20"/>
        </w:rPr>
        <w:t>Have you ever noticed how often the rich get richer while the poor grow poorer? Why is that? The rich do not perceive themselves as ever being poor and the poor cannot see themselves as ever being rich!</w:t>
      </w:r>
    </w:p>
    <w:p w14:paraId="0EF9EB50" w14:textId="3FAD86CB" w:rsidR="006B6626" w:rsidRPr="004E4D41" w:rsidRDefault="006B6626" w:rsidP="006B6626">
      <w:pPr>
        <w:jc w:val="both"/>
        <w:rPr>
          <w:rFonts w:ascii="Arial" w:hAnsi="Arial" w:cs="Arial"/>
          <w:sz w:val="20"/>
          <w:szCs w:val="20"/>
        </w:rPr>
      </w:pPr>
      <w:r w:rsidRPr="004E4D41">
        <w:rPr>
          <w:rFonts w:ascii="Arial" w:hAnsi="Arial" w:cs="Arial"/>
          <w:sz w:val="20"/>
          <w:szCs w:val="20"/>
        </w:rPr>
        <w:tab/>
      </w:r>
      <w:r w:rsidRPr="004E4D41">
        <w:rPr>
          <w:rFonts w:ascii="Arial" w:hAnsi="Arial" w:cs="Arial"/>
          <w:sz w:val="20"/>
          <w:szCs w:val="20"/>
        </w:rPr>
        <w:tab/>
      </w:r>
      <w:r w:rsidRPr="004E4D41">
        <w:rPr>
          <w:rFonts w:ascii="Arial" w:hAnsi="Arial" w:cs="Arial"/>
          <w:b/>
          <w:bCs/>
          <w:sz w:val="20"/>
          <w:szCs w:val="20"/>
        </w:rPr>
        <w:t>4. Much of the world’s population will never rise above their current circumstances. Not because of where they live or because of their lack of education, and not because there is not enough wealth to go around. But simply because they cannot perceive themselves in any other way than their circumstances dictate.</w:t>
      </w:r>
    </w:p>
    <w:p w14:paraId="24C51B74" w14:textId="77777777" w:rsidR="006B6626" w:rsidRPr="004E4D41" w:rsidRDefault="006B6626" w:rsidP="006B6626">
      <w:pPr>
        <w:jc w:val="both"/>
        <w:rPr>
          <w:rFonts w:ascii="Arial" w:hAnsi="Arial" w:cs="Arial"/>
          <w:b/>
          <w:bCs/>
          <w:sz w:val="20"/>
          <w:szCs w:val="20"/>
        </w:rPr>
      </w:pPr>
    </w:p>
    <w:p w14:paraId="38BAFE3E" w14:textId="3C985AC8" w:rsidR="006B6626" w:rsidRPr="004E4D41" w:rsidRDefault="006B6626" w:rsidP="006B6626">
      <w:pPr>
        <w:jc w:val="both"/>
        <w:rPr>
          <w:rFonts w:ascii="Arial" w:hAnsi="Arial" w:cs="Arial"/>
          <w:b/>
          <w:bCs/>
          <w:sz w:val="20"/>
          <w:szCs w:val="20"/>
        </w:rPr>
      </w:pPr>
      <w:r w:rsidRPr="004E4D41">
        <w:rPr>
          <w:rFonts w:ascii="Arial" w:hAnsi="Arial" w:cs="Arial"/>
          <w:b/>
          <w:bCs/>
          <w:sz w:val="20"/>
          <w:szCs w:val="20"/>
        </w:rPr>
        <w:tab/>
        <w:t>B. Our perceptions set the landmarks for our faith.</w:t>
      </w:r>
    </w:p>
    <w:p w14:paraId="554E2989" w14:textId="4CF884FA" w:rsidR="006B6626" w:rsidRPr="004E4D41" w:rsidRDefault="006B6626" w:rsidP="006B6626">
      <w:pPr>
        <w:jc w:val="both"/>
        <w:rPr>
          <w:rFonts w:ascii="Arial" w:hAnsi="Arial" w:cs="Arial"/>
          <w:sz w:val="20"/>
          <w:szCs w:val="20"/>
        </w:rPr>
      </w:pPr>
      <w:r w:rsidRPr="004E4D41">
        <w:rPr>
          <w:rFonts w:ascii="Arial" w:hAnsi="Arial" w:cs="Arial"/>
          <w:b/>
          <w:sz w:val="20"/>
          <w:szCs w:val="20"/>
        </w:rPr>
        <w:tab/>
      </w:r>
      <w:r w:rsidRPr="004E4D41">
        <w:rPr>
          <w:rFonts w:ascii="Arial" w:hAnsi="Arial" w:cs="Arial"/>
          <w:b/>
          <w:sz w:val="20"/>
          <w:szCs w:val="20"/>
        </w:rPr>
        <w:tab/>
      </w:r>
      <w:r w:rsidRPr="004E4D41">
        <w:rPr>
          <w:rFonts w:ascii="Arial" w:hAnsi="Arial" w:cs="Arial"/>
          <w:b/>
          <w:sz w:val="20"/>
          <w:szCs w:val="20"/>
        </w:rPr>
        <w:tab/>
        <w:t>Hebrews 11:1</w:t>
      </w:r>
      <w:r w:rsidRPr="004E4D41">
        <w:rPr>
          <w:rFonts w:ascii="Arial" w:hAnsi="Arial" w:cs="Arial"/>
          <w:sz w:val="20"/>
          <w:szCs w:val="20"/>
        </w:rPr>
        <w:t xml:space="preserve"> (</w:t>
      </w:r>
      <w:r w:rsidRPr="004E4D41">
        <w:rPr>
          <w:rFonts w:ascii="Arial" w:hAnsi="Arial" w:cs="Arial"/>
          <w:b/>
          <w:sz w:val="20"/>
          <w:szCs w:val="20"/>
        </w:rPr>
        <w:t>Amplifie</w:t>
      </w:r>
      <w:r w:rsidRPr="004E4D41">
        <w:rPr>
          <w:rFonts w:ascii="Arial" w:hAnsi="Arial" w:cs="Arial"/>
          <w:b/>
          <w:sz w:val="20"/>
          <w:szCs w:val="20"/>
        </w:rPr>
        <w:t>d</w:t>
      </w:r>
      <w:r w:rsidRPr="004E4D41">
        <w:rPr>
          <w:rFonts w:ascii="Arial" w:hAnsi="Arial" w:cs="Arial"/>
          <w:b/>
          <w:sz w:val="20"/>
          <w:szCs w:val="20"/>
        </w:rPr>
        <w:t>)</w:t>
      </w:r>
      <w:r w:rsidRPr="004E4D41">
        <w:rPr>
          <w:rFonts w:ascii="Arial" w:hAnsi="Arial" w:cs="Arial"/>
          <w:sz w:val="20"/>
          <w:szCs w:val="20"/>
        </w:rPr>
        <w:t xml:space="preserve"> Now faith is the assurance (the confirmation the title deed) of the things [we] hope for, being the proof of things </w:t>
      </w:r>
      <w:r w:rsidRPr="004E4D41">
        <w:rPr>
          <w:rFonts w:ascii="Arial" w:hAnsi="Arial" w:cs="Arial"/>
          <w:sz w:val="20"/>
          <w:szCs w:val="20"/>
        </w:rPr>
        <w:lastRenderedPageBreak/>
        <w:t>[we] do not see and the conviction of their reality [faith perceiving as real fact what is not revealed to the senses].</w:t>
      </w:r>
    </w:p>
    <w:p w14:paraId="30871DC2" w14:textId="77777777" w:rsidR="006B6626" w:rsidRPr="004E4D41" w:rsidRDefault="006B6626" w:rsidP="006B6626">
      <w:pPr>
        <w:jc w:val="both"/>
        <w:rPr>
          <w:rFonts w:ascii="Arial" w:hAnsi="Arial" w:cs="Arial"/>
          <w:sz w:val="20"/>
          <w:szCs w:val="20"/>
        </w:rPr>
      </w:pPr>
      <w:r w:rsidRPr="004E4D41">
        <w:rPr>
          <w:rFonts w:ascii="Arial" w:hAnsi="Arial" w:cs="Arial"/>
          <w:sz w:val="20"/>
          <w:szCs w:val="20"/>
        </w:rPr>
        <w:tab/>
      </w:r>
      <w:r w:rsidRPr="004E4D41">
        <w:rPr>
          <w:rFonts w:ascii="Arial" w:hAnsi="Arial" w:cs="Arial"/>
          <w:sz w:val="20"/>
          <w:szCs w:val="20"/>
        </w:rPr>
        <w:tab/>
      </w:r>
      <w:r w:rsidRPr="004E4D41">
        <w:rPr>
          <w:rFonts w:ascii="Arial" w:hAnsi="Arial" w:cs="Arial"/>
          <w:b/>
          <w:bCs/>
          <w:sz w:val="20"/>
          <w:szCs w:val="20"/>
        </w:rPr>
        <w:t>1. Faith takes our perceptions, our imagery of our circumstances, our hopes &amp; dreams, and brings reality to them.</w:t>
      </w:r>
    </w:p>
    <w:p w14:paraId="4A8D6F2C" w14:textId="77777777" w:rsidR="006B6626" w:rsidRPr="004E4D41" w:rsidRDefault="006B6626" w:rsidP="006B6626">
      <w:pPr>
        <w:numPr>
          <w:ilvl w:val="0"/>
          <w:numId w:val="2"/>
        </w:numPr>
        <w:jc w:val="both"/>
        <w:rPr>
          <w:rFonts w:ascii="Arial" w:hAnsi="Arial" w:cs="Arial"/>
          <w:iCs/>
          <w:sz w:val="20"/>
          <w:szCs w:val="20"/>
        </w:rPr>
      </w:pPr>
      <w:r w:rsidRPr="004E4D41">
        <w:rPr>
          <w:rFonts w:ascii="Arial" w:hAnsi="Arial" w:cs="Arial"/>
          <w:iCs/>
          <w:sz w:val="20"/>
          <w:szCs w:val="20"/>
        </w:rPr>
        <w:t>Our faith will never rise above our perceptions. If you cannot imagine it, if you cannot see yourself with it, you cannot obtain it!</w:t>
      </w:r>
    </w:p>
    <w:p w14:paraId="2EEEC0B4" w14:textId="77777777" w:rsidR="006B6626" w:rsidRPr="004E4D41" w:rsidRDefault="006B6626" w:rsidP="006B6626">
      <w:pPr>
        <w:numPr>
          <w:ilvl w:val="0"/>
          <w:numId w:val="2"/>
        </w:numPr>
        <w:jc w:val="both"/>
        <w:rPr>
          <w:rFonts w:ascii="Arial" w:hAnsi="Arial" w:cs="Arial"/>
          <w:b/>
          <w:bCs/>
          <w:iCs/>
          <w:sz w:val="20"/>
          <w:szCs w:val="20"/>
        </w:rPr>
      </w:pPr>
      <w:r w:rsidRPr="004E4D41">
        <w:rPr>
          <w:rFonts w:ascii="Arial" w:hAnsi="Arial" w:cs="Arial"/>
          <w:b/>
          <w:bCs/>
          <w:iCs/>
          <w:sz w:val="20"/>
          <w:szCs w:val="20"/>
        </w:rPr>
        <w:t xml:space="preserve">Faith cannot obtain what the mind cannot ascertain. </w:t>
      </w:r>
    </w:p>
    <w:p w14:paraId="3DE91D8E" w14:textId="0ECAED86" w:rsidR="006B6626" w:rsidRPr="004E4D41" w:rsidRDefault="006B6626" w:rsidP="006B6626">
      <w:pPr>
        <w:jc w:val="both"/>
        <w:rPr>
          <w:rFonts w:ascii="Arial" w:hAnsi="Arial" w:cs="Arial"/>
          <w:sz w:val="20"/>
          <w:szCs w:val="20"/>
        </w:rPr>
      </w:pPr>
      <w:r w:rsidRPr="004E4D41">
        <w:rPr>
          <w:rFonts w:ascii="Arial" w:hAnsi="Arial" w:cs="Arial"/>
          <w:b/>
          <w:bCs/>
          <w:sz w:val="20"/>
          <w:szCs w:val="20"/>
        </w:rPr>
        <w:tab/>
      </w:r>
      <w:r w:rsidRPr="004E4D41">
        <w:rPr>
          <w:rFonts w:ascii="Arial" w:hAnsi="Arial" w:cs="Arial"/>
          <w:b/>
          <w:bCs/>
          <w:sz w:val="20"/>
          <w:szCs w:val="20"/>
        </w:rPr>
        <w:tab/>
      </w:r>
      <w:r w:rsidRPr="004E4D41">
        <w:rPr>
          <w:rFonts w:ascii="Arial" w:hAnsi="Arial" w:cs="Arial"/>
          <w:b/>
          <w:sz w:val="20"/>
          <w:szCs w:val="20"/>
        </w:rPr>
        <w:tab/>
      </w:r>
      <w:r w:rsidRPr="004E4D41">
        <w:rPr>
          <w:rFonts w:ascii="Arial" w:hAnsi="Arial" w:cs="Arial"/>
          <w:b/>
          <w:sz w:val="20"/>
          <w:szCs w:val="20"/>
        </w:rPr>
        <w:tab/>
      </w:r>
      <w:r w:rsidRPr="004E4D41">
        <w:rPr>
          <w:rFonts w:ascii="Arial" w:hAnsi="Arial" w:cs="Arial"/>
          <w:b/>
          <w:sz w:val="20"/>
          <w:szCs w:val="20"/>
        </w:rPr>
        <w:tab/>
        <w:t xml:space="preserve">2 Corinthians 4:18 (NKJV) </w:t>
      </w:r>
      <w:r w:rsidRPr="004E4D41">
        <w:rPr>
          <w:rFonts w:ascii="Arial" w:hAnsi="Arial" w:cs="Arial"/>
          <w:sz w:val="20"/>
          <w:szCs w:val="20"/>
        </w:rPr>
        <w:t>while we do not look at the things which are seen, but at the things which are not seen. For the things which are seen are temporary, but the things which are not seen are eternal.</w:t>
      </w:r>
    </w:p>
    <w:p w14:paraId="61C59EAA" w14:textId="06444C0E" w:rsidR="006B6626" w:rsidRPr="004E4D41" w:rsidRDefault="006B6626" w:rsidP="006B6626">
      <w:pPr>
        <w:numPr>
          <w:ilvl w:val="0"/>
          <w:numId w:val="3"/>
        </w:numPr>
        <w:jc w:val="both"/>
        <w:rPr>
          <w:rFonts w:ascii="Arial" w:hAnsi="Arial" w:cs="Arial"/>
          <w:iCs/>
          <w:sz w:val="20"/>
          <w:szCs w:val="20"/>
        </w:rPr>
      </w:pPr>
      <w:r w:rsidRPr="004E4D41">
        <w:rPr>
          <w:rFonts w:ascii="Arial" w:hAnsi="Arial" w:cs="Arial"/>
          <w:iCs/>
          <w:sz w:val="20"/>
          <w:szCs w:val="20"/>
        </w:rPr>
        <w:t>If we can perceive it, faith can change what we see with our physical eyes into the image we perceive in our minds.</w:t>
      </w:r>
    </w:p>
    <w:p w14:paraId="7564C07D" w14:textId="77777777" w:rsidR="006B6626" w:rsidRPr="004E4D41" w:rsidRDefault="006B6626" w:rsidP="006B6626">
      <w:pPr>
        <w:jc w:val="both"/>
        <w:rPr>
          <w:rFonts w:ascii="Arial" w:hAnsi="Arial" w:cs="Arial"/>
          <w:bCs/>
          <w:sz w:val="20"/>
          <w:szCs w:val="20"/>
        </w:rPr>
      </w:pPr>
      <w:r w:rsidRPr="004E4D41">
        <w:rPr>
          <w:rFonts w:ascii="Arial" w:hAnsi="Arial" w:cs="Arial"/>
          <w:sz w:val="20"/>
          <w:szCs w:val="20"/>
        </w:rPr>
        <w:tab/>
      </w:r>
      <w:r w:rsidRPr="004E4D41">
        <w:rPr>
          <w:rFonts w:ascii="Arial" w:hAnsi="Arial" w:cs="Arial"/>
          <w:sz w:val="20"/>
          <w:szCs w:val="20"/>
        </w:rPr>
        <w:tab/>
        <w:t>You will never be free from sin until you can in your mind see yourself free from sin.</w:t>
      </w:r>
    </w:p>
    <w:p w14:paraId="3539685B" w14:textId="77777777" w:rsidR="006B6626" w:rsidRPr="004E4D41" w:rsidRDefault="006B6626" w:rsidP="006B6626">
      <w:pPr>
        <w:pStyle w:val="BodyText2"/>
        <w:numPr>
          <w:ilvl w:val="0"/>
          <w:numId w:val="1"/>
        </w:numPr>
        <w:rPr>
          <w:rFonts w:ascii="Arial" w:hAnsi="Arial" w:cs="Arial"/>
          <w:bCs/>
          <w:sz w:val="20"/>
          <w:szCs w:val="20"/>
        </w:rPr>
      </w:pPr>
      <w:r w:rsidRPr="004E4D41">
        <w:rPr>
          <w:rFonts w:ascii="Arial" w:hAnsi="Arial" w:cs="Arial"/>
          <w:sz w:val="20"/>
          <w:szCs w:val="20"/>
        </w:rPr>
        <w:t>You will never be healed until you can first imagine yourself well.</w:t>
      </w:r>
    </w:p>
    <w:p w14:paraId="76654917" w14:textId="042D2602" w:rsidR="006B6626" w:rsidRPr="004E4D41" w:rsidRDefault="006B6626" w:rsidP="006B6626">
      <w:pPr>
        <w:pStyle w:val="BodyText2"/>
        <w:numPr>
          <w:ilvl w:val="0"/>
          <w:numId w:val="1"/>
        </w:numPr>
        <w:rPr>
          <w:rFonts w:ascii="Arial" w:hAnsi="Arial" w:cs="Arial"/>
          <w:bCs/>
          <w:sz w:val="20"/>
          <w:szCs w:val="20"/>
        </w:rPr>
      </w:pPr>
      <w:r w:rsidRPr="004E4D41">
        <w:rPr>
          <w:rFonts w:ascii="Arial" w:hAnsi="Arial" w:cs="Arial"/>
          <w:sz w:val="20"/>
          <w:szCs w:val="20"/>
        </w:rPr>
        <w:t>You will never be financially secure until you can see yourself free from dept. and dependence upon the world.</w:t>
      </w:r>
    </w:p>
    <w:p w14:paraId="26B1F5FC" w14:textId="77777777" w:rsidR="006B6626" w:rsidRPr="004E4D41" w:rsidRDefault="006B6626" w:rsidP="006B6626">
      <w:pPr>
        <w:jc w:val="both"/>
        <w:rPr>
          <w:rFonts w:ascii="Arial" w:hAnsi="Arial" w:cs="Arial"/>
          <w:sz w:val="20"/>
          <w:szCs w:val="20"/>
        </w:rPr>
      </w:pPr>
      <w:r w:rsidRPr="004E4D41">
        <w:rPr>
          <w:rFonts w:ascii="Arial" w:hAnsi="Arial" w:cs="Arial"/>
          <w:sz w:val="20"/>
          <w:szCs w:val="20"/>
        </w:rPr>
        <w:tab/>
      </w:r>
      <w:r w:rsidRPr="004E4D41">
        <w:rPr>
          <w:rFonts w:ascii="Arial" w:hAnsi="Arial" w:cs="Arial"/>
          <w:sz w:val="20"/>
          <w:szCs w:val="20"/>
        </w:rPr>
        <w:tab/>
      </w:r>
      <w:r w:rsidRPr="004E4D41">
        <w:rPr>
          <w:rFonts w:ascii="Arial" w:hAnsi="Arial" w:cs="Arial"/>
          <w:sz w:val="20"/>
          <w:szCs w:val="20"/>
        </w:rPr>
        <w:tab/>
      </w:r>
    </w:p>
    <w:p w14:paraId="6F00E919" w14:textId="77777777" w:rsidR="006B6626" w:rsidRPr="004E4D41" w:rsidRDefault="006B6626" w:rsidP="006B6626">
      <w:pPr>
        <w:pStyle w:val="BodyText3"/>
        <w:rPr>
          <w:rFonts w:ascii="Arial" w:hAnsi="Arial" w:cs="Arial"/>
          <w:sz w:val="20"/>
          <w:szCs w:val="20"/>
        </w:rPr>
      </w:pPr>
      <w:r w:rsidRPr="004E4D41">
        <w:rPr>
          <w:rFonts w:ascii="Arial" w:hAnsi="Arial" w:cs="Arial"/>
          <w:sz w:val="20"/>
          <w:szCs w:val="20"/>
        </w:rPr>
        <w:t>II. The Effects of Perception</w:t>
      </w:r>
    </w:p>
    <w:p w14:paraId="10FB5A19" w14:textId="77777777" w:rsidR="006B6626" w:rsidRPr="004E4D41" w:rsidRDefault="006B6626" w:rsidP="006B6626">
      <w:pPr>
        <w:pStyle w:val="BodyText"/>
        <w:rPr>
          <w:rFonts w:ascii="Arial" w:hAnsi="Arial" w:cs="Arial"/>
          <w:b/>
          <w:bCs/>
          <w:sz w:val="20"/>
          <w:szCs w:val="20"/>
        </w:rPr>
      </w:pPr>
      <w:r w:rsidRPr="004E4D41">
        <w:rPr>
          <w:rFonts w:ascii="Arial" w:hAnsi="Arial" w:cs="Arial"/>
          <w:sz w:val="20"/>
          <w:szCs w:val="20"/>
        </w:rPr>
        <w:tab/>
      </w:r>
      <w:r w:rsidRPr="004E4D41">
        <w:rPr>
          <w:rFonts w:ascii="Arial" w:hAnsi="Arial" w:cs="Arial"/>
          <w:b/>
          <w:bCs/>
          <w:sz w:val="20"/>
          <w:szCs w:val="20"/>
        </w:rPr>
        <w:t>A. Whether it be finances, healing, relationships, etc., we will never rise above the negative forces of the world until we hear God's word and allow it to change the perceptions we hold of our lives.</w:t>
      </w:r>
    </w:p>
    <w:p w14:paraId="6E51CDEE" w14:textId="77777777" w:rsidR="006B6626" w:rsidRPr="004E4D41" w:rsidRDefault="006B6626" w:rsidP="006B6626">
      <w:pPr>
        <w:jc w:val="both"/>
        <w:rPr>
          <w:rFonts w:ascii="Arial" w:hAnsi="Arial" w:cs="Arial"/>
          <w:b/>
          <w:bCs/>
          <w:sz w:val="20"/>
          <w:szCs w:val="20"/>
        </w:rPr>
      </w:pPr>
      <w:r w:rsidRPr="004E4D41">
        <w:rPr>
          <w:rFonts w:ascii="Arial" w:hAnsi="Arial" w:cs="Arial"/>
          <w:b/>
          <w:bCs/>
          <w:sz w:val="20"/>
          <w:szCs w:val="20"/>
        </w:rPr>
        <w:tab/>
      </w:r>
      <w:r w:rsidRPr="004E4D41">
        <w:rPr>
          <w:rFonts w:ascii="Arial" w:hAnsi="Arial" w:cs="Arial"/>
          <w:sz w:val="20"/>
          <w:szCs w:val="20"/>
        </w:rPr>
        <w:tab/>
      </w:r>
      <w:r w:rsidRPr="004E4D41">
        <w:rPr>
          <w:rFonts w:ascii="Arial" w:hAnsi="Arial" w:cs="Arial"/>
          <w:b/>
          <w:bCs/>
          <w:sz w:val="20"/>
          <w:szCs w:val="20"/>
        </w:rPr>
        <w:t>1. God does not see things the way the world does.</w:t>
      </w:r>
    </w:p>
    <w:p w14:paraId="53560757" w14:textId="77777777" w:rsidR="006B6626" w:rsidRPr="004E4D41" w:rsidRDefault="006B6626" w:rsidP="006B6626">
      <w:pPr>
        <w:jc w:val="both"/>
        <w:rPr>
          <w:rFonts w:ascii="Arial" w:hAnsi="Arial" w:cs="Arial"/>
          <w:sz w:val="20"/>
          <w:szCs w:val="20"/>
        </w:rPr>
      </w:pPr>
      <w:r w:rsidRPr="004E4D41">
        <w:rPr>
          <w:rFonts w:ascii="Arial" w:hAnsi="Arial" w:cs="Arial"/>
          <w:b/>
          <w:sz w:val="20"/>
          <w:szCs w:val="20"/>
        </w:rPr>
        <w:tab/>
      </w:r>
      <w:r w:rsidRPr="004E4D41">
        <w:rPr>
          <w:rFonts w:ascii="Arial" w:hAnsi="Arial" w:cs="Arial"/>
          <w:b/>
          <w:sz w:val="20"/>
          <w:szCs w:val="20"/>
        </w:rPr>
        <w:tab/>
      </w:r>
      <w:r w:rsidRPr="004E4D41">
        <w:rPr>
          <w:rFonts w:ascii="Arial" w:hAnsi="Arial" w:cs="Arial"/>
          <w:b/>
          <w:sz w:val="20"/>
          <w:szCs w:val="20"/>
        </w:rPr>
        <w:tab/>
      </w:r>
      <w:r w:rsidRPr="004E4D41">
        <w:rPr>
          <w:rFonts w:ascii="Arial" w:hAnsi="Arial" w:cs="Arial"/>
          <w:b/>
          <w:sz w:val="20"/>
          <w:szCs w:val="20"/>
        </w:rPr>
        <w:tab/>
        <w:t>1 Samuel 16:7 (NKJV)…</w:t>
      </w:r>
      <w:r w:rsidRPr="004E4D41">
        <w:rPr>
          <w:rFonts w:ascii="Arial" w:hAnsi="Arial" w:cs="Arial"/>
          <w:sz w:val="20"/>
          <w:szCs w:val="20"/>
        </w:rPr>
        <w:t>For the Lord does not see as man sees; for man looks at the outward appearance, but the LORD looks at the heart."</w:t>
      </w:r>
    </w:p>
    <w:p w14:paraId="76AB948C" w14:textId="77777777" w:rsidR="006B6626" w:rsidRPr="004E4D41" w:rsidRDefault="006B6626" w:rsidP="006B6626">
      <w:pPr>
        <w:jc w:val="both"/>
        <w:rPr>
          <w:rFonts w:ascii="Arial" w:hAnsi="Arial" w:cs="Arial"/>
          <w:sz w:val="20"/>
          <w:szCs w:val="20"/>
        </w:rPr>
      </w:pPr>
      <w:r w:rsidRPr="004E4D41">
        <w:rPr>
          <w:rFonts w:ascii="Arial" w:hAnsi="Arial" w:cs="Arial"/>
          <w:b/>
          <w:sz w:val="20"/>
          <w:szCs w:val="20"/>
        </w:rPr>
        <w:tab/>
      </w:r>
      <w:r w:rsidRPr="004E4D41">
        <w:rPr>
          <w:rFonts w:ascii="Arial" w:hAnsi="Arial" w:cs="Arial"/>
          <w:b/>
          <w:sz w:val="20"/>
          <w:szCs w:val="20"/>
        </w:rPr>
        <w:tab/>
      </w:r>
      <w:r w:rsidRPr="004E4D41">
        <w:rPr>
          <w:rFonts w:ascii="Arial" w:hAnsi="Arial" w:cs="Arial"/>
          <w:b/>
          <w:sz w:val="20"/>
          <w:szCs w:val="20"/>
        </w:rPr>
        <w:tab/>
      </w:r>
      <w:r w:rsidRPr="004E4D41">
        <w:rPr>
          <w:rFonts w:ascii="Arial" w:hAnsi="Arial" w:cs="Arial"/>
          <w:b/>
          <w:sz w:val="20"/>
          <w:szCs w:val="20"/>
        </w:rPr>
        <w:tab/>
        <w:t>Isaiah 55:8 (NKJV)</w:t>
      </w:r>
      <w:r w:rsidRPr="004E4D41">
        <w:rPr>
          <w:rFonts w:ascii="Arial" w:hAnsi="Arial" w:cs="Arial"/>
          <w:sz w:val="20"/>
          <w:szCs w:val="20"/>
        </w:rPr>
        <w:t xml:space="preserve"> For my thoughts are not your thoughts, neither are your ways my ways, saith the LORD. 9 For as the heavens are higher than the earth, so are my ways higher than your ways, and my thoughts than your thoughts.</w:t>
      </w:r>
    </w:p>
    <w:p w14:paraId="460F2149" w14:textId="77777777" w:rsidR="006B6626" w:rsidRPr="004E4D41" w:rsidRDefault="006B6626" w:rsidP="006B6626">
      <w:pPr>
        <w:rPr>
          <w:rFonts w:ascii="Arial" w:hAnsi="Arial" w:cs="Arial"/>
          <w:sz w:val="20"/>
          <w:szCs w:val="20"/>
        </w:rPr>
      </w:pPr>
      <w:r w:rsidRPr="004E4D41">
        <w:rPr>
          <w:rFonts w:ascii="Arial" w:hAnsi="Arial" w:cs="Arial"/>
          <w:b/>
          <w:sz w:val="20"/>
          <w:szCs w:val="20"/>
        </w:rPr>
        <w:tab/>
      </w:r>
      <w:r w:rsidRPr="004E4D41">
        <w:rPr>
          <w:rFonts w:ascii="Arial" w:hAnsi="Arial" w:cs="Arial"/>
          <w:b/>
          <w:sz w:val="20"/>
          <w:szCs w:val="20"/>
        </w:rPr>
        <w:tab/>
      </w:r>
      <w:r w:rsidRPr="004E4D41">
        <w:rPr>
          <w:rFonts w:ascii="Arial" w:hAnsi="Arial" w:cs="Arial"/>
          <w:b/>
          <w:sz w:val="20"/>
          <w:szCs w:val="20"/>
        </w:rPr>
        <w:tab/>
      </w:r>
      <w:r w:rsidRPr="004E4D41">
        <w:rPr>
          <w:rFonts w:ascii="Arial" w:hAnsi="Arial" w:cs="Arial"/>
          <w:b/>
          <w:sz w:val="20"/>
          <w:szCs w:val="20"/>
        </w:rPr>
        <w:tab/>
        <w:t>Proverbs 3:5-6 (NKJV)</w:t>
      </w:r>
      <w:r w:rsidRPr="004E4D41">
        <w:rPr>
          <w:rFonts w:ascii="Arial" w:hAnsi="Arial" w:cs="Arial"/>
          <w:sz w:val="20"/>
          <w:szCs w:val="20"/>
        </w:rPr>
        <w:t xml:space="preserve"> Trust in the LORD with all your </w:t>
      </w:r>
      <w:proofErr w:type="gramStart"/>
      <w:r w:rsidRPr="004E4D41">
        <w:rPr>
          <w:rFonts w:ascii="Arial" w:hAnsi="Arial" w:cs="Arial"/>
          <w:sz w:val="20"/>
          <w:szCs w:val="20"/>
        </w:rPr>
        <w:t>heart, And</w:t>
      </w:r>
      <w:proofErr w:type="gramEnd"/>
      <w:r w:rsidRPr="004E4D41">
        <w:rPr>
          <w:rFonts w:ascii="Arial" w:hAnsi="Arial" w:cs="Arial"/>
          <w:sz w:val="20"/>
          <w:szCs w:val="20"/>
        </w:rPr>
        <w:t xml:space="preserve"> lean not on your own understanding; {6} In all your ways acknowledge Him, And He shall direct your paths.</w:t>
      </w:r>
    </w:p>
    <w:p w14:paraId="4D7CBDFE" w14:textId="77777777" w:rsidR="006B6626" w:rsidRPr="004E4D41" w:rsidRDefault="006B6626" w:rsidP="006B6626">
      <w:pPr>
        <w:jc w:val="both"/>
        <w:rPr>
          <w:rFonts w:ascii="Arial" w:hAnsi="Arial" w:cs="Arial"/>
          <w:sz w:val="20"/>
          <w:szCs w:val="20"/>
        </w:rPr>
      </w:pPr>
      <w:r w:rsidRPr="004E4D41">
        <w:rPr>
          <w:rFonts w:ascii="Arial" w:hAnsi="Arial" w:cs="Arial"/>
          <w:sz w:val="20"/>
          <w:szCs w:val="20"/>
        </w:rPr>
        <w:tab/>
      </w:r>
      <w:r w:rsidRPr="004E4D41">
        <w:rPr>
          <w:rFonts w:ascii="Arial" w:hAnsi="Arial" w:cs="Arial"/>
          <w:sz w:val="20"/>
          <w:szCs w:val="20"/>
        </w:rPr>
        <w:tab/>
      </w:r>
      <w:r w:rsidRPr="004E4D41">
        <w:rPr>
          <w:rFonts w:ascii="Arial" w:hAnsi="Arial" w:cs="Arial"/>
          <w:sz w:val="20"/>
          <w:szCs w:val="20"/>
        </w:rPr>
        <w:tab/>
      </w:r>
    </w:p>
    <w:p w14:paraId="45919642" w14:textId="77777777" w:rsidR="006B6626" w:rsidRPr="004E4D41" w:rsidRDefault="006B6626" w:rsidP="006B6626">
      <w:pPr>
        <w:jc w:val="both"/>
        <w:rPr>
          <w:rFonts w:ascii="Arial" w:hAnsi="Arial" w:cs="Arial"/>
          <w:b/>
          <w:bCs/>
          <w:sz w:val="22"/>
          <w:szCs w:val="22"/>
        </w:rPr>
      </w:pPr>
      <w:r w:rsidRPr="004E4D41">
        <w:rPr>
          <w:rFonts w:ascii="Arial" w:hAnsi="Arial" w:cs="Arial"/>
          <w:b/>
          <w:bCs/>
          <w:sz w:val="22"/>
          <w:szCs w:val="22"/>
        </w:rPr>
        <w:t xml:space="preserve">III. Great Examples of Faith </w:t>
      </w:r>
    </w:p>
    <w:p w14:paraId="59EDD70D" w14:textId="7FD082D9" w:rsidR="006B6626" w:rsidRPr="00966689" w:rsidRDefault="006B6626" w:rsidP="006B6626">
      <w:pPr>
        <w:jc w:val="both"/>
        <w:rPr>
          <w:rFonts w:ascii="Arial" w:hAnsi="Arial" w:cs="Arial"/>
          <w:sz w:val="22"/>
          <w:szCs w:val="22"/>
        </w:rPr>
      </w:pPr>
      <w:r w:rsidRPr="004E4D41">
        <w:rPr>
          <w:rFonts w:ascii="Arial" w:hAnsi="Arial" w:cs="Arial"/>
          <w:b/>
          <w:bCs/>
          <w:sz w:val="22"/>
          <w:szCs w:val="22"/>
        </w:rPr>
        <w:tab/>
      </w:r>
      <w:r w:rsidRPr="004E4D41">
        <w:rPr>
          <w:rFonts w:ascii="Arial" w:hAnsi="Arial" w:cs="Arial"/>
          <w:b/>
          <w:bCs/>
          <w:sz w:val="22"/>
          <w:szCs w:val="22"/>
        </w:rPr>
        <w:t>Hebrews 11</w:t>
      </w:r>
      <w:r w:rsidRPr="00966689">
        <w:rPr>
          <w:rFonts w:ascii="Arial" w:hAnsi="Arial" w:cs="Arial"/>
          <w:sz w:val="22"/>
          <w:szCs w:val="22"/>
        </w:rPr>
        <w:t>Faith shows the reality of what we hope for; it is the evidence of things we cannot see. </w:t>
      </w:r>
      <w:r w:rsidRPr="00966689">
        <w:rPr>
          <w:rFonts w:ascii="Arial" w:hAnsi="Arial" w:cs="Arial"/>
          <w:b/>
          <w:bCs/>
          <w:sz w:val="22"/>
          <w:szCs w:val="22"/>
          <w:vertAlign w:val="superscript"/>
        </w:rPr>
        <w:t>2 </w:t>
      </w:r>
      <w:r w:rsidRPr="00966689">
        <w:rPr>
          <w:rFonts w:ascii="Arial" w:hAnsi="Arial" w:cs="Arial"/>
          <w:sz w:val="22"/>
          <w:szCs w:val="22"/>
        </w:rPr>
        <w:t>Through their faith, the people in days of old earned a good reputation.</w:t>
      </w:r>
      <w:r w:rsidRPr="00966689">
        <w:rPr>
          <w:rFonts w:ascii="Arial" w:hAnsi="Arial" w:cs="Arial"/>
          <w:b/>
          <w:bCs/>
          <w:sz w:val="22"/>
          <w:szCs w:val="22"/>
          <w:vertAlign w:val="superscript"/>
        </w:rPr>
        <w:t>3 </w:t>
      </w:r>
      <w:r w:rsidRPr="00966689">
        <w:rPr>
          <w:rFonts w:ascii="Arial" w:hAnsi="Arial" w:cs="Arial"/>
          <w:sz w:val="22"/>
          <w:szCs w:val="22"/>
        </w:rPr>
        <w:t>By faith we understand that the entire universe was formed at God’s command, that what we now see did not come from anything that can be seen.</w:t>
      </w:r>
    </w:p>
    <w:p w14:paraId="145FEBC3"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4 </w:t>
      </w:r>
      <w:r w:rsidRPr="00966689">
        <w:rPr>
          <w:rFonts w:ascii="Arial" w:hAnsi="Arial" w:cs="Arial"/>
          <w:sz w:val="22"/>
          <w:szCs w:val="22"/>
        </w:rPr>
        <w:t>It was by faith that Abel brought a more acceptable offering to God than Cain did. Abel’s offering gave evidence that he was a righteous man, and God showed his approval of his gifts. Although Abel is long dead, he still speaks to us by his example of faith.</w:t>
      </w:r>
    </w:p>
    <w:p w14:paraId="3EE449BE"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5 </w:t>
      </w:r>
      <w:r w:rsidRPr="00966689">
        <w:rPr>
          <w:rFonts w:ascii="Arial" w:hAnsi="Arial" w:cs="Arial"/>
          <w:sz w:val="22"/>
          <w:szCs w:val="22"/>
        </w:rPr>
        <w:t>It was by faith that Enoch was taken up to heaven without dying</w:t>
      </w:r>
      <w:proofErr w:type="gramStart"/>
      <w:r w:rsidRPr="00966689">
        <w:rPr>
          <w:rFonts w:ascii="Arial" w:hAnsi="Arial" w:cs="Arial"/>
          <w:sz w:val="22"/>
          <w:szCs w:val="22"/>
        </w:rPr>
        <w:t>—“</w:t>
      </w:r>
      <w:proofErr w:type="gramEnd"/>
      <w:r w:rsidRPr="00966689">
        <w:rPr>
          <w:rFonts w:ascii="Arial" w:hAnsi="Arial" w:cs="Arial"/>
          <w:sz w:val="22"/>
          <w:szCs w:val="22"/>
        </w:rPr>
        <w:t>he disappeared, because God took him.”</w:t>
      </w:r>
      <w:r w:rsidRPr="004E4D41">
        <w:rPr>
          <w:rFonts w:ascii="Arial" w:hAnsi="Arial" w:cs="Arial"/>
          <w:sz w:val="22"/>
          <w:szCs w:val="22"/>
        </w:rPr>
        <w:t xml:space="preserve"> </w:t>
      </w:r>
      <w:r w:rsidRPr="00966689">
        <w:rPr>
          <w:rFonts w:ascii="Arial" w:hAnsi="Arial" w:cs="Arial"/>
          <w:sz w:val="22"/>
          <w:szCs w:val="22"/>
        </w:rPr>
        <w:t>For before he was taken up, he was known as a person who pleased God. </w:t>
      </w:r>
      <w:r w:rsidRPr="00966689">
        <w:rPr>
          <w:rFonts w:ascii="Arial" w:hAnsi="Arial" w:cs="Arial"/>
          <w:b/>
          <w:bCs/>
          <w:sz w:val="22"/>
          <w:szCs w:val="22"/>
          <w:vertAlign w:val="superscript"/>
        </w:rPr>
        <w:t>6 </w:t>
      </w:r>
      <w:r w:rsidRPr="00966689">
        <w:rPr>
          <w:rFonts w:ascii="Arial" w:hAnsi="Arial" w:cs="Arial"/>
          <w:sz w:val="22"/>
          <w:szCs w:val="22"/>
        </w:rPr>
        <w:t>And it is impossible to please God without faith. Anyone who wants to come to him must believe that God exists and that he rewards those who sincerely seek him.</w:t>
      </w:r>
    </w:p>
    <w:p w14:paraId="56EDD6D0"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7 </w:t>
      </w:r>
      <w:r w:rsidRPr="00966689">
        <w:rPr>
          <w:rFonts w:ascii="Arial" w:hAnsi="Arial" w:cs="Arial"/>
          <w:sz w:val="22"/>
          <w:szCs w:val="22"/>
        </w:rPr>
        <w:t>It was by faith that Noah built a large boat to save his family from the flood. He obeyed God, who warned him about things that had never happened before. By his faith Noah condemned the rest of the world, and he received the righteousness that comes by faith.</w:t>
      </w:r>
    </w:p>
    <w:p w14:paraId="7D56CCC4" w14:textId="77777777" w:rsidR="006B6626" w:rsidRPr="004E4D41"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8 </w:t>
      </w:r>
      <w:r w:rsidRPr="00966689">
        <w:rPr>
          <w:rFonts w:ascii="Arial" w:hAnsi="Arial" w:cs="Arial"/>
          <w:sz w:val="22"/>
          <w:szCs w:val="22"/>
        </w:rPr>
        <w:t>It was by faith that Abraham obeyed when God called him to leave home and go to another land that God would give him as his inheritance. He went without knowing where he was going. </w:t>
      </w:r>
      <w:r w:rsidRPr="00966689">
        <w:rPr>
          <w:rFonts w:ascii="Arial" w:hAnsi="Arial" w:cs="Arial"/>
          <w:b/>
          <w:bCs/>
          <w:sz w:val="22"/>
          <w:szCs w:val="22"/>
          <w:vertAlign w:val="superscript"/>
        </w:rPr>
        <w:t>9 </w:t>
      </w:r>
      <w:r w:rsidRPr="00966689">
        <w:rPr>
          <w:rFonts w:ascii="Arial" w:hAnsi="Arial" w:cs="Arial"/>
          <w:sz w:val="22"/>
          <w:szCs w:val="22"/>
        </w:rPr>
        <w:t>And even when he reached the land God promised him, he lived there by faith—for he was like a foreigner, living in tents. And so did Isaac and Jacob, who inherited the same promise. </w:t>
      </w:r>
      <w:r w:rsidRPr="00966689">
        <w:rPr>
          <w:rFonts w:ascii="Arial" w:hAnsi="Arial" w:cs="Arial"/>
          <w:b/>
          <w:bCs/>
          <w:sz w:val="22"/>
          <w:szCs w:val="22"/>
          <w:vertAlign w:val="superscript"/>
        </w:rPr>
        <w:t>10 </w:t>
      </w:r>
      <w:r w:rsidRPr="00966689">
        <w:rPr>
          <w:rFonts w:ascii="Arial" w:hAnsi="Arial" w:cs="Arial"/>
          <w:sz w:val="22"/>
          <w:szCs w:val="22"/>
        </w:rPr>
        <w:t>Abraham was confidently looking forward to a city with eternal foundations, a city designed and built by God.</w:t>
      </w:r>
    </w:p>
    <w:p w14:paraId="7271B826"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11 </w:t>
      </w:r>
      <w:r w:rsidRPr="00966689">
        <w:rPr>
          <w:rFonts w:ascii="Arial" w:hAnsi="Arial" w:cs="Arial"/>
          <w:sz w:val="22"/>
          <w:szCs w:val="22"/>
        </w:rPr>
        <w:t>It was by faith that even Sarah was able to have a child, though she was barren and was too old. She believed</w:t>
      </w:r>
      <w:r w:rsidRPr="004E4D41">
        <w:rPr>
          <w:rFonts w:ascii="Arial" w:hAnsi="Arial" w:cs="Arial"/>
          <w:sz w:val="22"/>
          <w:szCs w:val="22"/>
          <w:vertAlign w:val="superscript"/>
        </w:rPr>
        <w:t xml:space="preserve"> </w:t>
      </w:r>
      <w:r w:rsidRPr="00966689">
        <w:rPr>
          <w:rFonts w:ascii="Arial" w:hAnsi="Arial" w:cs="Arial"/>
          <w:sz w:val="22"/>
          <w:szCs w:val="22"/>
        </w:rPr>
        <w:t>that God would keep his promise. </w:t>
      </w:r>
      <w:r w:rsidRPr="00966689">
        <w:rPr>
          <w:rFonts w:ascii="Arial" w:hAnsi="Arial" w:cs="Arial"/>
          <w:b/>
          <w:bCs/>
          <w:sz w:val="22"/>
          <w:szCs w:val="22"/>
          <w:vertAlign w:val="superscript"/>
        </w:rPr>
        <w:t>12 </w:t>
      </w:r>
      <w:r w:rsidRPr="00966689">
        <w:rPr>
          <w:rFonts w:ascii="Arial" w:hAnsi="Arial" w:cs="Arial"/>
          <w:sz w:val="22"/>
          <w:szCs w:val="22"/>
        </w:rPr>
        <w:t>And so a whole nation came from this one man who was as good as dead—a nation with so many people that, like the stars in the sky and the sand on the seashore, there is no way to count them.</w:t>
      </w:r>
    </w:p>
    <w:p w14:paraId="0FB28DD5"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13 </w:t>
      </w:r>
      <w:r w:rsidRPr="00966689">
        <w:rPr>
          <w:rFonts w:ascii="Arial" w:hAnsi="Arial" w:cs="Arial"/>
          <w:sz w:val="22"/>
          <w:szCs w:val="22"/>
        </w:rPr>
        <w:t>All these people died still believing what God had promised them. They did not receive what was promised, but they saw it all from a distance and welcomed it. They agreed that they were foreigners and nomads here on earth. </w:t>
      </w:r>
      <w:r w:rsidRPr="00966689">
        <w:rPr>
          <w:rFonts w:ascii="Arial" w:hAnsi="Arial" w:cs="Arial"/>
          <w:b/>
          <w:bCs/>
          <w:sz w:val="22"/>
          <w:szCs w:val="22"/>
          <w:vertAlign w:val="superscript"/>
        </w:rPr>
        <w:t>14 </w:t>
      </w:r>
      <w:r w:rsidRPr="00966689">
        <w:rPr>
          <w:rFonts w:ascii="Arial" w:hAnsi="Arial" w:cs="Arial"/>
          <w:sz w:val="22"/>
          <w:szCs w:val="22"/>
        </w:rPr>
        <w:t>Obviously people who say such things are looking forward to a country they can call their own. </w:t>
      </w:r>
      <w:r w:rsidRPr="00966689">
        <w:rPr>
          <w:rFonts w:ascii="Arial" w:hAnsi="Arial" w:cs="Arial"/>
          <w:b/>
          <w:bCs/>
          <w:sz w:val="22"/>
          <w:szCs w:val="22"/>
          <w:vertAlign w:val="superscript"/>
        </w:rPr>
        <w:t>15 </w:t>
      </w:r>
      <w:r w:rsidRPr="00966689">
        <w:rPr>
          <w:rFonts w:ascii="Arial" w:hAnsi="Arial" w:cs="Arial"/>
          <w:sz w:val="22"/>
          <w:szCs w:val="22"/>
        </w:rPr>
        <w:t>If they had longed for the country they came from, they could have gone back. </w:t>
      </w:r>
      <w:r w:rsidRPr="00966689">
        <w:rPr>
          <w:rFonts w:ascii="Arial" w:hAnsi="Arial" w:cs="Arial"/>
          <w:b/>
          <w:bCs/>
          <w:sz w:val="22"/>
          <w:szCs w:val="22"/>
          <w:vertAlign w:val="superscript"/>
        </w:rPr>
        <w:t>16 </w:t>
      </w:r>
      <w:r w:rsidRPr="00966689">
        <w:rPr>
          <w:rFonts w:ascii="Arial" w:hAnsi="Arial" w:cs="Arial"/>
          <w:sz w:val="22"/>
          <w:szCs w:val="22"/>
        </w:rPr>
        <w:t>But they were looking for a better place, a heavenly homeland. That is why God is not ashamed to be called their God, for he has prepared a city for them.</w:t>
      </w:r>
    </w:p>
    <w:p w14:paraId="4FF7D9F4"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17 </w:t>
      </w:r>
      <w:r w:rsidRPr="00966689">
        <w:rPr>
          <w:rFonts w:ascii="Arial" w:hAnsi="Arial" w:cs="Arial"/>
          <w:sz w:val="22"/>
          <w:szCs w:val="22"/>
        </w:rPr>
        <w:t>It was by faith that Abraham offered Isaac as a sacrifice when God was testing him. Abraham, who had received God’s promises, was ready to sacrifice his only son, Isaac, </w:t>
      </w:r>
      <w:r w:rsidRPr="00966689">
        <w:rPr>
          <w:rFonts w:ascii="Arial" w:hAnsi="Arial" w:cs="Arial"/>
          <w:b/>
          <w:bCs/>
          <w:sz w:val="22"/>
          <w:szCs w:val="22"/>
          <w:vertAlign w:val="superscript"/>
        </w:rPr>
        <w:t>18 </w:t>
      </w:r>
      <w:r w:rsidRPr="00966689">
        <w:rPr>
          <w:rFonts w:ascii="Arial" w:hAnsi="Arial" w:cs="Arial"/>
          <w:sz w:val="22"/>
          <w:szCs w:val="22"/>
        </w:rPr>
        <w:t>even though God had told him, “Isaac is the son through whom your descendants will be counted.”</w:t>
      </w:r>
      <w:r w:rsidRPr="004E4D41">
        <w:rPr>
          <w:rFonts w:ascii="Arial" w:hAnsi="Arial" w:cs="Arial"/>
          <w:b/>
          <w:bCs/>
          <w:sz w:val="22"/>
          <w:szCs w:val="22"/>
          <w:vertAlign w:val="superscript"/>
        </w:rPr>
        <w:t xml:space="preserve"> </w:t>
      </w:r>
      <w:r w:rsidRPr="00966689">
        <w:rPr>
          <w:rFonts w:ascii="Arial" w:hAnsi="Arial" w:cs="Arial"/>
          <w:b/>
          <w:bCs/>
          <w:sz w:val="22"/>
          <w:szCs w:val="22"/>
          <w:vertAlign w:val="superscript"/>
        </w:rPr>
        <w:t>19 </w:t>
      </w:r>
      <w:r w:rsidRPr="00966689">
        <w:rPr>
          <w:rFonts w:ascii="Arial" w:hAnsi="Arial" w:cs="Arial"/>
          <w:sz w:val="22"/>
          <w:szCs w:val="22"/>
        </w:rPr>
        <w:t>Abraham reasoned that if Isaac died, God was able to bring him back to life again. And in a sense, Abraham did receive his son back from the dead.</w:t>
      </w:r>
    </w:p>
    <w:p w14:paraId="72713A9B"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20 </w:t>
      </w:r>
      <w:r w:rsidRPr="00966689">
        <w:rPr>
          <w:rFonts w:ascii="Arial" w:hAnsi="Arial" w:cs="Arial"/>
          <w:sz w:val="22"/>
          <w:szCs w:val="22"/>
        </w:rPr>
        <w:t xml:space="preserve">It was by faith that Isaac promised blessings for the future to his sons, </w:t>
      </w:r>
      <w:proofErr w:type="gramStart"/>
      <w:r w:rsidRPr="00966689">
        <w:rPr>
          <w:rFonts w:ascii="Arial" w:hAnsi="Arial" w:cs="Arial"/>
          <w:sz w:val="22"/>
          <w:szCs w:val="22"/>
        </w:rPr>
        <w:t>Jacob</w:t>
      </w:r>
      <w:proofErr w:type="gramEnd"/>
      <w:r w:rsidRPr="00966689">
        <w:rPr>
          <w:rFonts w:ascii="Arial" w:hAnsi="Arial" w:cs="Arial"/>
          <w:sz w:val="22"/>
          <w:szCs w:val="22"/>
        </w:rPr>
        <w:t xml:space="preserve"> and Esau.</w:t>
      </w:r>
    </w:p>
    <w:p w14:paraId="7CE24BC2"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21 </w:t>
      </w:r>
      <w:r w:rsidRPr="00966689">
        <w:rPr>
          <w:rFonts w:ascii="Arial" w:hAnsi="Arial" w:cs="Arial"/>
          <w:sz w:val="22"/>
          <w:szCs w:val="22"/>
        </w:rPr>
        <w:t>It was by faith that Jacob, when he was old and dying, blessed each of Joseph’s sons and bowed in worship as he leaned on his staff.</w:t>
      </w:r>
    </w:p>
    <w:p w14:paraId="108150A2"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lastRenderedPageBreak/>
        <w:t>22 </w:t>
      </w:r>
      <w:r w:rsidRPr="00966689">
        <w:rPr>
          <w:rFonts w:ascii="Arial" w:hAnsi="Arial" w:cs="Arial"/>
          <w:sz w:val="22"/>
          <w:szCs w:val="22"/>
        </w:rPr>
        <w:t>It was by faith that Joseph, when he was about to die, said confidently that the people of Israel would leave Egypt. He even commanded them to take his bones with them when they left.</w:t>
      </w:r>
    </w:p>
    <w:p w14:paraId="4BFF13C5"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23 </w:t>
      </w:r>
      <w:r w:rsidRPr="00966689">
        <w:rPr>
          <w:rFonts w:ascii="Arial" w:hAnsi="Arial" w:cs="Arial"/>
          <w:sz w:val="22"/>
          <w:szCs w:val="22"/>
        </w:rPr>
        <w:t>It was by faith that Moses’ parents hid him for three months when he was born. They saw that God had given them an unusual child, and they were not afraid to disobey the king’s command.</w:t>
      </w:r>
    </w:p>
    <w:p w14:paraId="13A639E5"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24 </w:t>
      </w:r>
      <w:r w:rsidRPr="00966689">
        <w:rPr>
          <w:rFonts w:ascii="Arial" w:hAnsi="Arial" w:cs="Arial"/>
          <w:sz w:val="22"/>
          <w:szCs w:val="22"/>
        </w:rPr>
        <w:t>It was by faith that Moses, when he grew up, refused to be called the son of Pharaoh’s daughter. </w:t>
      </w:r>
      <w:r w:rsidRPr="00966689">
        <w:rPr>
          <w:rFonts w:ascii="Arial" w:hAnsi="Arial" w:cs="Arial"/>
          <w:b/>
          <w:bCs/>
          <w:sz w:val="22"/>
          <w:szCs w:val="22"/>
          <w:vertAlign w:val="superscript"/>
        </w:rPr>
        <w:t>25 </w:t>
      </w:r>
      <w:r w:rsidRPr="00966689">
        <w:rPr>
          <w:rFonts w:ascii="Arial" w:hAnsi="Arial" w:cs="Arial"/>
          <w:sz w:val="22"/>
          <w:szCs w:val="22"/>
        </w:rPr>
        <w:t>He chose to share the oppression of God’s people instead of enjoying the fleeting pleasures of sin. </w:t>
      </w:r>
      <w:r w:rsidRPr="00966689">
        <w:rPr>
          <w:rFonts w:ascii="Arial" w:hAnsi="Arial" w:cs="Arial"/>
          <w:b/>
          <w:bCs/>
          <w:sz w:val="22"/>
          <w:szCs w:val="22"/>
          <w:vertAlign w:val="superscript"/>
        </w:rPr>
        <w:t>26 </w:t>
      </w:r>
      <w:r w:rsidRPr="00966689">
        <w:rPr>
          <w:rFonts w:ascii="Arial" w:hAnsi="Arial" w:cs="Arial"/>
          <w:sz w:val="22"/>
          <w:szCs w:val="22"/>
        </w:rPr>
        <w:t>He thought it was better to suffer for the sake of Christ than to own the treasures of Egypt, for he was looking ahead to his great reward. </w:t>
      </w:r>
      <w:r w:rsidRPr="00966689">
        <w:rPr>
          <w:rFonts w:ascii="Arial" w:hAnsi="Arial" w:cs="Arial"/>
          <w:b/>
          <w:bCs/>
          <w:sz w:val="22"/>
          <w:szCs w:val="22"/>
          <w:vertAlign w:val="superscript"/>
        </w:rPr>
        <w:t>27 </w:t>
      </w:r>
      <w:r w:rsidRPr="00966689">
        <w:rPr>
          <w:rFonts w:ascii="Arial" w:hAnsi="Arial" w:cs="Arial"/>
          <w:sz w:val="22"/>
          <w:szCs w:val="22"/>
        </w:rPr>
        <w:t>It was by faith that Moses left the land of Egypt, not fearing the king’s anger. He kept right on going because he kept his eyes on the one who is invisible. </w:t>
      </w:r>
      <w:r w:rsidRPr="00966689">
        <w:rPr>
          <w:rFonts w:ascii="Arial" w:hAnsi="Arial" w:cs="Arial"/>
          <w:b/>
          <w:bCs/>
          <w:sz w:val="22"/>
          <w:szCs w:val="22"/>
          <w:vertAlign w:val="superscript"/>
        </w:rPr>
        <w:t>28 </w:t>
      </w:r>
      <w:r w:rsidRPr="00966689">
        <w:rPr>
          <w:rFonts w:ascii="Arial" w:hAnsi="Arial" w:cs="Arial"/>
          <w:sz w:val="22"/>
          <w:szCs w:val="22"/>
        </w:rPr>
        <w:t>It was by faith that Moses commanded the people of Israel to keep the Passover and to sprinkle blood on the doorposts so that the angel of death would not kill their firstborn sons.</w:t>
      </w:r>
    </w:p>
    <w:p w14:paraId="6B07CB0C"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29 </w:t>
      </w:r>
      <w:r w:rsidRPr="00966689">
        <w:rPr>
          <w:rFonts w:ascii="Arial" w:hAnsi="Arial" w:cs="Arial"/>
          <w:sz w:val="22"/>
          <w:szCs w:val="22"/>
        </w:rPr>
        <w:t>It was by faith that the people of Israel went right through the Red Sea as though they were on dry ground. But when the Egyptians tried to follow, they were all drowned.</w:t>
      </w:r>
    </w:p>
    <w:p w14:paraId="250588CB"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30 </w:t>
      </w:r>
      <w:r w:rsidRPr="00966689">
        <w:rPr>
          <w:rFonts w:ascii="Arial" w:hAnsi="Arial" w:cs="Arial"/>
          <w:sz w:val="22"/>
          <w:szCs w:val="22"/>
        </w:rPr>
        <w:t>It was by faith that the people of Israel marched around Jericho for seven days, and the walls came crashing down.</w:t>
      </w:r>
    </w:p>
    <w:p w14:paraId="605D89EB"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31 </w:t>
      </w:r>
      <w:r w:rsidRPr="00966689">
        <w:rPr>
          <w:rFonts w:ascii="Arial" w:hAnsi="Arial" w:cs="Arial"/>
          <w:sz w:val="22"/>
          <w:szCs w:val="22"/>
        </w:rPr>
        <w:t>It was by faith that Rahab the prostitute was not destroyed with the people in her city who refused to obey God. For she had given a friendly welcome to the spies.</w:t>
      </w:r>
    </w:p>
    <w:p w14:paraId="7F80E2B8"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32 </w:t>
      </w:r>
      <w:r w:rsidRPr="00966689">
        <w:rPr>
          <w:rFonts w:ascii="Arial" w:hAnsi="Arial" w:cs="Arial"/>
          <w:sz w:val="22"/>
          <w:szCs w:val="22"/>
        </w:rPr>
        <w:t>How much more do I need to say? It would take too long to recount the stories of the faith of Gideon, Barak, Samson, Jephthah, David, Samuel, and all the prophets. </w:t>
      </w:r>
      <w:r w:rsidRPr="00966689">
        <w:rPr>
          <w:rFonts w:ascii="Arial" w:hAnsi="Arial" w:cs="Arial"/>
          <w:b/>
          <w:bCs/>
          <w:sz w:val="22"/>
          <w:szCs w:val="22"/>
          <w:vertAlign w:val="superscript"/>
        </w:rPr>
        <w:t>33 </w:t>
      </w:r>
      <w:r w:rsidRPr="00966689">
        <w:rPr>
          <w:rFonts w:ascii="Arial" w:hAnsi="Arial" w:cs="Arial"/>
          <w:sz w:val="22"/>
          <w:szCs w:val="22"/>
        </w:rPr>
        <w:t>By faith these people overthrew kingdoms, ruled with justice, and received what God had promised them. They shut the mouths of lions, </w:t>
      </w:r>
      <w:r w:rsidRPr="00966689">
        <w:rPr>
          <w:rFonts w:ascii="Arial" w:hAnsi="Arial" w:cs="Arial"/>
          <w:b/>
          <w:bCs/>
          <w:sz w:val="22"/>
          <w:szCs w:val="22"/>
          <w:vertAlign w:val="superscript"/>
        </w:rPr>
        <w:t>34 </w:t>
      </w:r>
      <w:r w:rsidRPr="00966689">
        <w:rPr>
          <w:rFonts w:ascii="Arial" w:hAnsi="Arial" w:cs="Arial"/>
          <w:sz w:val="22"/>
          <w:szCs w:val="22"/>
        </w:rPr>
        <w:t>quenched the flames of fire, and escaped death by the edge of the sword. Their weakness was turned to strength. They became strong in battle and put whole armies to flight. </w:t>
      </w:r>
      <w:r w:rsidRPr="00966689">
        <w:rPr>
          <w:rFonts w:ascii="Arial" w:hAnsi="Arial" w:cs="Arial"/>
          <w:b/>
          <w:bCs/>
          <w:sz w:val="22"/>
          <w:szCs w:val="22"/>
          <w:vertAlign w:val="superscript"/>
        </w:rPr>
        <w:t>35 </w:t>
      </w:r>
      <w:r w:rsidRPr="00966689">
        <w:rPr>
          <w:rFonts w:ascii="Arial" w:hAnsi="Arial" w:cs="Arial"/>
          <w:sz w:val="22"/>
          <w:szCs w:val="22"/>
        </w:rPr>
        <w:t>Women received their loved ones back again from death.</w:t>
      </w:r>
    </w:p>
    <w:p w14:paraId="0E86B1B2"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sz w:val="22"/>
          <w:szCs w:val="22"/>
        </w:rPr>
        <w:t xml:space="preserve">But others were tortured, refusing to turn from God </w:t>
      </w:r>
      <w:proofErr w:type="gramStart"/>
      <w:r w:rsidRPr="00966689">
        <w:rPr>
          <w:rFonts w:ascii="Arial" w:hAnsi="Arial" w:cs="Arial"/>
          <w:sz w:val="22"/>
          <w:szCs w:val="22"/>
        </w:rPr>
        <w:t>in order to</w:t>
      </w:r>
      <w:proofErr w:type="gramEnd"/>
      <w:r w:rsidRPr="00966689">
        <w:rPr>
          <w:rFonts w:ascii="Arial" w:hAnsi="Arial" w:cs="Arial"/>
          <w:sz w:val="22"/>
          <w:szCs w:val="22"/>
        </w:rPr>
        <w:t xml:space="preserve"> be set free. They placed their hope in a better life after the resurrection. </w:t>
      </w:r>
      <w:r w:rsidRPr="00966689">
        <w:rPr>
          <w:rFonts w:ascii="Arial" w:hAnsi="Arial" w:cs="Arial"/>
          <w:b/>
          <w:bCs/>
          <w:sz w:val="22"/>
          <w:szCs w:val="22"/>
          <w:vertAlign w:val="superscript"/>
        </w:rPr>
        <w:t>36 </w:t>
      </w:r>
      <w:r w:rsidRPr="00966689">
        <w:rPr>
          <w:rFonts w:ascii="Arial" w:hAnsi="Arial" w:cs="Arial"/>
          <w:sz w:val="22"/>
          <w:szCs w:val="22"/>
        </w:rPr>
        <w:t>Some were jeered at, and their backs were cut open with whips. Others were chained in prisons. </w:t>
      </w:r>
      <w:r w:rsidRPr="00966689">
        <w:rPr>
          <w:rFonts w:ascii="Arial" w:hAnsi="Arial" w:cs="Arial"/>
          <w:b/>
          <w:bCs/>
          <w:sz w:val="22"/>
          <w:szCs w:val="22"/>
          <w:vertAlign w:val="superscript"/>
        </w:rPr>
        <w:t>37 </w:t>
      </w:r>
      <w:r w:rsidRPr="00966689">
        <w:rPr>
          <w:rFonts w:ascii="Arial" w:hAnsi="Arial" w:cs="Arial"/>
          <w:sz w:val="22"/>
          <w:szCs w:val="22"/>
        </w:rPr>
        <w:t>Some died by stoning, some were sawed in half,</w:t>
      </w:r>
      <w:r w:rsidRPr="004E4D41">
        <w:rPr>
          <w:rFonts w:ascii="Arial" w:hAnsi="Arial" w:cs="Arial"/>
          <w:sz w:val="22"/>
          <w:szCs w:val="22"/>
        </w:rPr>
        <w:t xml:space="preserve"> </w:t>
      </w:r>
      <w:r w:rsidRPr="00966689">
        <w:rPr>
          <w:rFonts w:ascii="Arial" w:hAnsi="Arial" w:cs="Arial"/>
          <w:sz w:val="22"/>
          <w:szCs w:val="22"/>
        </w:rPr>
        <w:t>and others were killed with the sword. Some went about wearing skins of sheep and goats, destitute and oppressed and mistreated. </w:t>
      </w:r>
      <w:r w:rsidRPr="00966689">
        <w:rPr>
          <w:rFonts w:ascii="Arial" w:hAnsi="Arial" w:cs="Arial"/>
          <w:b/>
          <w:bCs/>
          <w:sz w:val="22"/>
          <w:szCs w:val="22"/>
          <w:vertAlign w:val="superscript"/>
        </w:rPr>
        <w:t>38 </w:t>
      </w:r>
      <w:r w:rsidRPr="00966689">
        <w:rPr>
          <w:rFonts w:ascii="Arial" w:hAnsi="Arial" w:cs="Arial"/>
          <w:sz w:val="22"/>
          <w:szCs w:val="22"/>
        </w:rPr>
        <w:t>They were too good for this world, wandering over deserts and mountains, hiding in caves and holes in the ground.</w:t>
      </w:r>
    </w:p>
    <w:p w14:paraId="605BAF16" w14:textId="77777777" w:rsidR="006B6626" w:rsidRPr="00966689" w:rsidRDefault="006B6626" w:rsidP="006B6626">
      <w:pPr>
        <w:shd w:val="clear" w:color="auto" w:fill="FFFFFF"/>
        <w:spacing w:before="100" w:beforeAutospacing="1" w:after="100" w:afterAutospacing="1"/>
        <w:rPr>
          <w:rFonts w:ascii="Arial" w:hAnsi="Arial" w:cs="Arial"/>
          <w:sz w:val="22"/>
          <w:szCs w:val="22"/>
        </w:rPr>
      </w:pPr>
      <w:r w:rsidRPr="00966689">
        <w:rPr>
          <w:rFonts w:ascii="Arial" w:hAnsi="Arial" w:cs="Arial"/>
          <w:b/>
          <w:bCs/>
          <w:sz w:val="22"/>
          <w:szCs w:val="22"/>
          <w:vertAlign w:val="superscript"/>
        </w:rPr>
        <w:t>39 </w:t>
      </w:r>
      <w:r w:rsidRPr="00966689">
        <w:rPr>
          <w:rFonts w:ascii="Arial" w:hAnsi="Arial" w:cs="Arial"/>
          <w:sz w:val="22"/>
          <w:szCs w:val="22"/>
        </w:rPr>
        <w:t>All these people earned a good reputation because of their faith, yet none of them received all that God had promised. </w:t>
      </w:r>
      <w:r w:rsidRPr="00966689">
        <w:rPr>
          <w:rFonts w:ascii="Arial" w:hAnsi="Arial" w:cs="Arial"/>
          <w:b/>
          <w:bCs/>
          <w:sz w:val="22"/>
          <w:szCs w:val="22"/>
          <w:vertAlign w:val="superscript"/>
        </w:rPr>
        <w:t>40 </w:t>
      </w:r>
      <w:r w:rsidRPr="00966689">
        <w:rPr>
          <w:rFonts w:ascii="Arial" w:hAnsi="Arial" w:cs="Arial"/>
          <w:sz w:val="22"/>
          <w:szCs w:val="22"/>
        </w:rPr>
        <w:t>For God had something better in mind for us, so that they would not reach perfection without us.</w:t>
      </w:r>
    </w:p>
    <w:p w14:paraId="18FE024B" w14:textId="760AC445" w:rsidR="006B6626" w:rsidRPr="004E4D41" w:rsidRDefault="006B6626" w:rsidP="006B6626">
      <w:pPr>
        <w:jc w:val="both"/>
        <w:rPr>
          <w:rFonts w:ascii="Arial" w:hAnsi="Arial" w:cs="Arial"/>
          <w:sz w:val="22"/>
          <w:szCs w:val="22"/>
        </w:rPr>
      </w:pPr>
      <w:r w:rsidRPr="004E4D41">
        <w:rPr>
          <w:rFonts w:ascii="Arial" w:hAnsi="Arial" w:cs="Arial"/>
          <w:b/>
          <w:sz w:val="22"/>
          <w:szCs w:val="22"/>
        </w:rPr>
        <w:t xml:space="preserve">Conclusion:  </w:t>
      </w:r>
      <w:r w:rsidRPr="004E4D41">
        <w:rPr>
          <w:rFonts w:ascii="Arial" w:hAnsi="Arial" w:cs="Arial"/>
          <w:sz w:val="22"/>
          <w:szCs w:val="22"/>
        </w:rPr>
        <w:t>If we are to walk with God in victory over this world system, we must allow God's word to govern our thinking, and not what we see. This can only become a reality by consistently hearing God's word, and then acting upon what we hear until faith becomes a reality.</w:t>
      </w:r>
    </w:p>
    <w:p w14:paraId="16188A5F" w14:textId="4681295D" w:rsidR="00567DE7" w:rsidRPr="004E4D41" w:rsidRDefault="00567DE7" w:rsidP="006B6626">
      <w:pPr>
        <w:jc w:val="both"/>
        <w:rPr>
          <w:rFonts w:ascii="Arial" w:hAnsi="Arial" w:cs="Arial"/>
          <w:sz w:val="22"/>
          <w:szCs w:val="22"/>
        </w:rPr>
      </w:pPr>
    </w:p>
    <w:p w14:paraId="5BFE2E53" w14:textId="40DB6B05" w:rsidR="00567DE7" w:rsidRPr="004E4D41" w:rsidRDefault="00567DE7" w:rsidP="006B6626">
      <w:pPr>
        <w:jc w:val="both"/>
        <w:rPr>
          <w:rFonts w:ascii="Arial" w:hAnsi="Arial" w:cs="Arial"/>
          <w:sz w:val="22"/>
          <w:szCs w:val="22"/>
        </w:rPr>
      </w:pPr>
      <w:r w:rsidRPr="004E4D41">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856605" w14:textId="77777777" w:rsidR="00C438C9" w:rsidRPr="004E4D41" w:rsidRDefault="00C438C9" w:rsidP="00C438C9">
      <w:pPr>
        <w:jc w:val="both"/>
        <w:rPr>
          <w:rFonts w:ascii="Arial" w:hAnsi="Arial" w:cs="Arial"/>
          <w:sz w:val="22"/>
          <w:szCs w:val="22"/>
        </w:rPr>
      </w:pPr>
      <w:r w:rsidRPr="004E4D41">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A7ACAC" w14:textId="652CF3F4" w:rsidR="00C438C9" w:rsidRPr="004E4D41" w:rsidRDefault="00C438C9" w:rsidP="00C438C9">
      <w:pPr>
        <w:jc w:val="both"/>
        <w:rPr>
          <w:rFonts w:ascii="Arial" w:hAnsi="Arial" w:cs="Arial"/>
          <w:sz w:val="22"/>
          <w:szCs w:val="22"/>
        </w:rPr>
      </w:pPr>
      <w:r w:rsidRPr="004E4D41">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A58252" w14:textId="77777777" w:rsidR="00C438C9" w:rsidRPr="004E4D41" w:rsidRDefault="00C438C9" w:rsidP="006B6626">
      <w:pPr>
        <w:jc w:val="both"/>
        <w:rPr>
          <w:rFonts w:ascii="Arial" w:hAnsi="Arial" w:cs="Arial"/>
          <w:sz w:val="22"/>
          <w:szCs w:val="22"/>
        </w:rPr>
      </w:pPr>
    </w:p>
    <w:sectPr w:rsidR="00C438C9" w:rsidRPr="004E4D41" w:rsidSect="00C438C9">
      <w:headerReference w:type="even" r:id="rId17"/>
      <w:headerReference w:type="default" r:id="rId18"/>
      <w:pgSz w:w="15840" w:h="12240" w:orient="landscape" w:code="1"/>
      <w:pgMar w:top="360" w:right="360" w:bottom="360" w:left="360" w:header="288"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3309A" w14:textId="77777777" w:rsidR="00040196" w:rsidRDefault="00040196" w:rsidP="006B6626">
      <w:r>
        <w:separator/>
      </w:r>
    </w:p>
  </w:endnote>
  <w:endnote w:type="continuationSeparator" w:id="0">
    <w:p w14:paraId="08D316FB" w14:textId="77777777" w:rsidR="00040196" w:rsidRDefault="00040196" w:rsidP="006B6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8EBDC" w14:textId="77777777" w:rsidR="00040196" w:rsidRDefault="00040196" w:rsidP="006B6626">
      <w:r>
        <w:separator/>
      </w:r>
    </w:p>
  </w:footnote>
  <w:footnote w:type="continuationSeparator" w:id="0">
    <w:p w14:paraId="15901C34" w14:textId="77777777" w:rsidR="00040196" w:rsidRDefault="00040196" w:rsidP="006B6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5D34C" w14:textId="77777777" w:rsidR="00E119FC" w:rsidRDefault="00040196" w:rsidP="0009596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A7E294" w14:textId="77777777" w:rsidR="00E119FC" w:rsidRDefault="00040196" w:rsidP="00DE04D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C7AE7" w14:textId="77777777" w:rsidR="00E119FC" w:rsidRDefault="00040196" w:rsidP="0009596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43B4C7" w14:textId="14EC547D" w:rsidR="00E119FC" w:rsidRPr="0006552B" w:rsidRDefault="00040196" w:rsidP="006B6626">
    <w:pPr>
      <w:pStyle w:val="Header"/>
      <w:ind w:right="360"/>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417EF9"/>
    <w:multiLevelType w:val="hybridMultilevel"/>
    <w:tmpl w:val="D00A9778"/>
    <w:lvl w:ilvl="0" w:tplc="1D0E150C">
      <w:start w:val="1"/>
      <w:numFmt w:val="bullet"/>
      <w:lvlText w:val=""/>
      <w:lvlJc w:val="left"/>
      <w:pPr>
        <w:tabs>
          <w:tab w:val="num" w:pos="0"/>
        </w:tabs>
        <w:ind w:left="0" w:firstLine="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F0468E9"/>
    <w:multiLevelType w:val="hybridMultilevel"/>
    <w:tmpl w:val="C41E683E"/>
    <w:lvl w:ilvl="0" w:tplc="BB1EE30C">
      <w:start w:val="1"/>
      <w:numFmt w:val="bullet"/>
      <w:lvlText w:val=""/>
      <w:lvlJc w:val="left"/>
      <w:pPr>
        <w:tabs>
          <w:tab w:val="num" w:pos="0"/>
        </w:tabs>
        <w:ind w:left="0" w:firstLine="10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FEE0A22"/>
    <w:multiLevelType w:val="hybridMultilevel"/>
    <w:tmpl w:val="7A0A64FA"/>
    <w:lvl w:ilvl="0" w:tplc="1D0E150C">
      <w:start w:val="1"/>
      <w:numFmt w:val="bullet"/>
      <w:lvlText w:val=""/>
      <w:lvlJc w:val="left"/>
      <w:pPr>
        <w:tabs>
          <w:tab w:val="num" w:pos="0"/>
        </w:tabs>
        <w:ind w:left="0" w:firstLine="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626"/>
    <w:rsid w:val="00040196"/>
    <w:rsid w:val="004E4D41"/>
    <w:rsid w:val="00567DE7"/>
    <w:rsid w:val="006B6626"/>
    <w:rsid w:val="00C43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50993"/>
  <w15:chartTrackingRefBased/>
  <w15:docId w15:val="{83264EE3-6FA3-4B9E-AA83-ADC9FAB19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62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B6626"/>
    <w:pPr>
      <w:jc w:val="both"/>
    </w:pPr>
  </w:style>
  <w:style w:type="character" w:customStyle="1" w:styleId="BodyTextChar">
    <w:name w:val="Body Text Char"/>
    <w:basedOn w:val="DefaultParagraphFont"/>
    <w:link w:val="BodyText"/>
    <w:rsid w:val="006B6626"/>
    <w:rPr>
      <w:rFonts w:ascii="Times New Roman" w:eastAsia="Times New Roman" w:hAnsi="Times New Roman" w:cs="Times New Roman"/>
      <w:sz w:val="24"/>
      <w:szCs w:val="24"/>
    </w:rPr>
  </w:style>
  <w:style w:type="paragraph" w:styleId="BodyText2">
    <w:name w:val="Body Text 2"/>
    <w:basedOn w:val="Normal"/>
    <w:link w:val="BodyText2Char"/>
    <w:rsid w:val="006B6626"/>
    <w:pPr>
      <w:jc w:val="both"/>
    </w:pPr>
    <w:rPr>
      <w:sz w:val="28"/>
    </w:rPr>
  </w:style>
  <w:style w:type="character" w:customStyle="1" w:styleId="BodyText2Char">
    <w:name w:val="Body Text 2 Char"/>
    <w:basedOn w:val="DefaultParagraphFont"/>
    <w:link w:val="BodyText2"/>
    <w:rsid w:val="006B6626"/>
    <w:rPr>
      <w:rFonts w:ascii="Times New Roman" w:eastAsia="Times New Roman" w:hAnsi="Times New Roman" w:cs="Times New Roman"/>
      <w:sz w:val="28"/>
      <w:szCs w:val="24"/>
    </w:rPr>
  </w:style>
  <w:style w:type="paragraph" w:styleId="BodyText3">
    <w:name w:val="Body Text 3"/>
    <w:basedOn w:val="Normal"/>
    <w:link w:val="BodyText3Char"/>
    <w:rsid w:val="006B6626"/>
    <w:pPr>
      <w:jc w:val="both"/>
    </w:pPr>
    <w:rPr>
      <w:b/>
      <w:bCs/>
      <w:sz w:val="28"/>
    </w:rPr>
  </w:style>
  <w:style w:type="character" w:customStyle="1" w:styleId="BodyText3Char">
    <w:name w:val="Body Text 3 Char"/>
    <w:basedOn w:val="DefaultParagraphFont"/>
    <w:link w:val="BodyText3"/>
    <w:rsid w:val="006B6626"/>
    <w:rPr>
      <w:rFonts w:ascii="Times New Roman" w:eastAsia="Times New Roman" w:hAnsi="Times New Roman" w:cs="Times New Roman"/>
      <w:b/>
      <w:bCs/>
      <w:sz w:val="28"/>
      <w:szCs w:val="24"/>
    </w:rPr>
  </w:style>
  <w:style w:type="paragraph" w:styleId="Header">
    <w:name w:val="header"/>
    <w:basedOn w:val="Normal"/>
    <w:link w:val="HeaderChar"/>
    <w:rsid w:val="006B6626"/>
    <w:pPr>
      <w:tabs>
        <w:tab w:val="center" w:pos="4320"/>
        <w:tab w:val="right" w:pos="8640"/>
      </w:tabs>
    </w:pPr>
  </w:style>
  <w:style w:type="character" w:customStyle="1" w:styleId="HeaderChar">
    <w:name w:val="Header Char"/>
    <w:basedOn w:val="DefaultParagraphFont"/>
    <w:link w:val="Header"/>
    <w:rsid w:val="006B6626"/>
    <w:rPr>
      <w:rFonts w:ascii="Times New Roman" w:eastAsia="Times New Roman" w:hAnsi="Times New Roman" w:cs="Times New Roman"/>
      <w:sz w:val="24"/>
      <w:szCs w:val="24"/>
    </w:rPr>
  </w:style>
  <w:style w:type="character" w:styleId="PageNumber">
    <w:name w:val="page number"/>
    <w:basedOn w:val="DefaultParagraphFont"/>
    <w:rsid w:val="006B6626"/>
  </w:style>
  <w:style w:type="paragraph" w:customStyle="1" w:styleId="first-line-none">
    <w:name w:val="first-line-none"/>
    <w:basedOn w:val="Normal"/>
    <w:rsid w:val="006B6626"/>
    <w:pPr>
      <w:spacing w:before="100" w:beforeAutospacing="1" w:after="100" w:afterAutospacing="1"/>
    </w:pPr>
  </w:style>
  <w:style w:type="character" w:customStyle="1" w:styleId="woj">
    <w:name w:val="woj"/>
    <w:basedOn w:val="DefaultParagraphFont"/>
    <w:rsid w:val="006B6626"/>
  </w:style>
  <w:style w:type="character" w:customStyle="1" w:styleId="textmark-4-24">
    <w:name w:val="text mark-4-24"/>
    <w:basedOn w:val="DefaultParagraphFont"/>
    <w:rsid w:val="006B6626"/>
  </w:style>
  <w:style w:type="character" w:styleId="Hyperlink">
    <w:name w:val="Hyperlink"/>
    <w:uiPriority w:val="99"/>
    <w:rsid w:val="006B6626"/>
    <w:rPr>
      <w:color w:val="0000FF"/>
      <w:u w:val="single"/>
    </w:rPr>
  </w:style>
  <w:style w:type="character" w:customStyle="1" w:styleId="textmark-4-25">
    <w:name w:val="text mark-4-25"/>
    <w:basedOn w:val="DefaultParagraphFont"/>
    <w:rsid w:val="006B6626"/>
  </w:style>
  <w:style w:type="paragraph" w:customStyle="1" w:styleId="paragraph">
    <w:name w:val="paragraph"/>
    <w:basedOn w:val="Normal"/>
    <w:rsid w:val="006B6626"/>
    <w:pPr>
      <w:spacing w:before="100" w:beforeAutospacing="1" w:after="100" w:afterAutospacing="1"/>
    </w:pPr>
  </w:style>
  <w:style w:type="character" w:customStyle="1" w:styleId="reftext">
    <w:name w:val="reftext"/>
    <w:basedOn w:val="DefaultParagraphFont"/>
    <w:rsid w:val="006B6626"/>
  </w:style>
  <w:style w:type="paragraph" w:customStyle="1" w:styleId="hdg">
    <w:name w:val="hdg"/>
    <w:basedOn w:val="Normal"/>
    <w:rsid w:val="006B6626"/>
    <w:pPr>
      <w:spacing w:before="100" w:beforeAutospacing="1" w:after="100" w:afterAutospacing="1"/>
    </w:pPr>
  </w:style>
  <w:style w:type="paragraph" w:styleId="Footer">
    <w:name w:val="footer"/>
    <w:basedOn w:val="Normal"/>
    <w:link w:val="FooterChar"/>
    <w:uiPriority w:val="99"/>
    <w:unhideWhenUsed/>
    <w:rsid w:val="006B6626"/>
    <w:pPr>
      <w:tabs>
        <w:tab w:val="center" w:pos="4680"/>
        <w:tab w:val="right" w:pos="9360"/>
      </w:tabs>
    </w:pPr>
  </w:style>
  <w:style w:type="character" w:customStyle="1" w:styleId="FooterChar">
    <w:name w:val="Footer Char"/>
    <w:basedOn w:val="DefaultParagraphFont"/>
    <w:link w:val="Footer"/>
    <w:uiPriority w:val="99"/>
    <w:rsid w:val="006B662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bible.info/Twentieth_Century/Philippians%204:13" TargetMode="External"/><Relationship Id="rId13" Type="http://schemas.openxmlformats.org/officeDocument/2006/relationships/hyperlink" Target="https://biblehub.com/mark/4-26.htm"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studybible.info/Twentieth_Century/Philippians%204:12" TargetMode="External"/><Relationship Id="rId12" Type="http://schemas.openxmlformats.org/officeDocument/2006/relationships/hyperlink" Target="https://biblehub.com/mark/4-25.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biblehub.com/mark/4-29.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blehub.com/mark/4-24.htm" TargetMode="External"/><Relationship Id="rId5" Type="http://schemas.openxmlformats.org/officeDocument/2006/relationships/footnotes" Target="footnotes.xml"/><Relationship Id="rId15" Type="http://schemas.openxmlformats.org/officeDocument/2006/relationships/hyperlink" Target="https://biblehub.com/mark/4-28.htm" TargetMode="External"/><Relationship Id="rId10" Type="http://schemas.openxmlformats.org/officeDocument/2006/relationships/hyperlink" Target="https://biblehub.com/mark/4-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iblehub.com/mark/4-22.htm" TargetMode="External"/><Relationship Id="rId14" Type="http://schemas.openxmlformats.org/officeDocument/2006/relationships/hyperlink" Target="https://biblehub.com/mark/4-2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2496</Words>
  <Characters>14232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Jerry</dc:creator>
  <cp:keywords/>
  <dc:description/>
  <cp:lastModifiedBy>Timothy Jerry</cp:lastModifiedBy>
  <cp:revision>3</cp:revision>
  <dcterms:created xsi:type="dcterms:W3CDTF">2021-07-25T11:41:00Z</dcterms:created>
  <dcterms:modified xsi:type="dcterms:W3CDTF">2021-07-25T11:56:00Z</dcterms:modified>
</cp:coreProperties>
</file>